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E340" w14:textId="77777777" w:rsidR="005372E4" w:rsidRDefault="005372E4" w:rsidP="005372E4">
      <w:pPr>
        <w:jc w:val="both"/>
        <w:rPr>
          <w:rFonts w:cstheme="minorHAnsi"/>
          <w:b/>
          <w:sz w:val="28"/>
        </w:rPr>
      </w:pPr>
      <w:bookmarkStart w:id="0" w:name="Haemorrhage"/>
      <w:r w:rsidRPr="003E4313">
        <w:rPr>
          <w:rFonts w:cstheme="minorHAnsi"/>
          <w:b/>
          <w:sz w:val="28"/>
        </w:rPr>
        <w:t>5. Massive haemorrhage</w:t>
      </w:r>
      <w:r w:rsidR="00653B91">
        <w:rPr>
          <w:rFonts w:cstheme="minorHAnsi"/>
          <w:b/>
          <w:sz w:val="28"/>
        </w:rPr>
        <w:t xml:space="preserve"> – see </w:t>
      </w:r>
      <w:hyperlink w:anchor="Appendix1a" w:history="1">
        <w:r w:rsidR="00653B91" w:rsidRPr="00653B91">
          <w:rPr>
            <w:rStyle w:val="Hyperlink"/>
            <w:rFonts w:cstheme="minorHAnsi"/>
            <w:b/>
            <w:sz w:val="28"/>
          </w:rPr>
          <w:t>Appendix 1</w:t>
        </w:r>
      </w:hyperlink>
      <w:r w:rsidR="00653B91">
        <w:rPr>
          <w:rFonts w:cstheme="minorHAnsi"/>
          <w:b/>
          <w:sz w:val="28"/>
        </w:rPr>
        <w:t xml:space="preserve"> for additional resources</w:t>
      </w:r>
      <w:r w:rsidRPr="003E4313">
        <w:rPr>
          <w:rFonts w:cstheme="minorHAnsi"/>
          <w:b/>
          <w:sz w:val="28"/>
        </w:rPr>
        <w:t xml:space="preserve"> </w:t>
      </w:r>
      <w:bookmarkEnd w:id="0"/>
    </w:p>
    <w:p w14:paraId="4F1AD6EE" w14:textId="77777777" w:rsidR="00653B91" w:rsidRDefault="00653B91" w:rsidP="005372E4">
      <w:pPr>
        <w:jc w:val="both"/>
        <w:rPr>
          <w:rFonts w:cstheme="minorHAnsi"/>
          <w:b/>
        </w:rPr>
      </w:pPr>
    </w:p>
    <w:p w14:paraId="53B449A4" w14:textId="5CDF76BD" w:rsidR="005372E4" w:rsidRPr="00AB3832" w:rsidRDefault="005372E4" w:rsidP="005372E4">
      <w:pPr>
        <w:autoSpaceDE w:val="0"/>
        <w:autoSpaceDN w:val="0"/>
        <w:adjustRightInd w:val="0"/>
        <w:jc w:val="both"/>
        <w:rPr>
          <w:rFonts w:ascii="Calibri" w:hAnsi="Calibri" w:cs="Arial"/>
          <w:sz w:val="24"/>
        </w:rPr>
      </w:pPr>
      <w:r w:rsidRPr="00AB3832">
        <w:rPr>
          <w:rFonts w:ascii="Calibri" w:hAnsi="Calibri" w:cs="Arial"/>
          <w:sz w:val="24"/>
        </w:rPr>
        <w:t xml:space="preserve">This guideline is intended to supplement local policies for the management of the paediatric bleeding patient and concentrates on the communication around the use of blood components for the resuscitation of victims of major trauma. The guideline assumes that all necessary measures to identify and control bleeding sites are </w:t>
      </w:r>
      <w:r w:rsidR="00AE50AF" w:rsidRPr="00AB3832">
        <w:rPr>
          <w:rFonts w:ascii="Calibri" w:hAnsi="Calibri" w:cs="Arial"/>
          <w:sz w:val="24"/>
        </w:rPr>
        <w:t>on-going,</w:t>
      </w:r>
      <w:r w:rsidRPr="00AB3832">
        <w:rPr>
          <w:rFonts w:ascii="Calibri" w:hAnsi="Calibri" w:cs="Arial"/>
          <w:sz w:val="24"/>
        </w:rPr>
        <w:t xml:space="preserve"> and effort must be directed at preventing hypothermia by the use of fluid warmers and external warming devices (such as a Bair Hugger).</w:t>
      </w:r>
    </w:p>
    <w:p w14:paraId="467A08F8" w14:textId="77777777" w:rsidR="005372E4" w:rsidRPr="00AB3832" w:rsidRDefault="005372E4" w:rsidP="005372E4">
      <w:pPr>
        <w:autoSpaceDE w:val="0"/>
        <w:autoSpaceDN w:val="0"/>
        <w:adjustRightInd w:val="0"/>
        <w:jc w:val="both"/>
        <w:rPr>
          <w:rFonts w:ascii="Calibri" w:hAnsi="Calibri" w:cs="Arial"/>
          <w:sz w:val="24"/>
        </w:rPr>
      </w:pPr>
    </w:p>
    <w:p w14:paraId="52B6FD9D" w14:textId="77777777" w:rsidR="005372E4" w:rsidRPr="00AB3832" w:rsidRDefault="005372E4" w:rsidP="005372E4">
      <w:pPr>
        <w:jc w:val="both"/>
        <w:rPr>
          <w:rFonts w:ascii="Calibri" w:hAnsi="Calibri" w:cs="Arial"/>
          <w:sz w:val="24"/>
        </w:rPr>
      </w:pPr>
      <w:r w:rsidRPr="00AB3832">
        <w:rPr>
          <w:rFonts w:ascii="Calibri" w:hAnsi="Calibri" w:cs="Arial"/>
          <w:sz w:val="24"/>
        </w:rPr>
        <w:t>References to guidelines from the British Committee for Standards in Haematology (BCSH) and NICE have been made in line with their recommendations.</w:t>
      </w:r>
    </w:p>
    <w:p w14:paraId="512C62F9" w14:textId="77777777" w:rsidR="005372E4" w:rsidRPr="00AB3832" w:rsidRDefault="005372E4" w:rsidP="005372E4">
      <w:pPr>
        <w:jc w:val="both"/>
        <w:rPr>
          <w:rFonts w:ascii="Calibri" w:hAnsi="Calibri" w:cs="Arial"/>
          <w:sz w:val="24"/>
        </w:rPr>
      </w:pPr>
    </w:p>
    <w:p w14:paraId="2EDDDCB9" w14:textId="77777777" w:rsidR="005372E4" w:rsidRPr="00AB3832" w:rsidRDefault="005372E4" w:rsidP="005372E4">
      <w:pPr>
        <w:jc w:val="both"/>
        <w:rPr>
          <w:rFonts w:ascii="Calibri" w:hAnsi="Calibri" w:cs="Arial"/>
          <w:b/>
          <w:color w:val="080CB8"/>
          <w:sz w:val="24"/>
        </w:rPr>
      </w:pPr>
      <w:r w:rsidRPr="00AB3832">
        <w:rPr>
          <w:rFonts w:ascii="Calibri" w:hAnsi="Calibri" w:cs="Arial"/>
          <w:b/>
          <w:color w:val="080CB8"/>
          <w:sz w:val="24"/>
        </w:rPr>
        <w:t>Key Points</w:t>
      </w:r>
    </w:p>
    <w:p w14:paraId="10697F20" w14:textId="77777777" w:rsidR="005372E4" w:rsidRPr="00AB3832" w:rsidRDefault="005372E4" w:rsidP="005372E4">
      <w:pPr>
        <w:jc w:val="both"/>
        <w:rPr>
          <w:rFonts w:ascii="Calibri" w:hAnsi="Calibri" w:cs="Arial"/>
          <w:b/>
          <w:sz w:val="24"/>
        </w:rPr>
      </w:pPr>
    </w:p>
    <w:p w14:paraId="3A3EA0E7" w14:textId="77777777" w:rsidR="005372E4" w:rsidRPr="00AB3832" w:rsidRDefault="005372E4" w:rsidP="00F53CE8">
      <w:pPr>
        <w:numPr>
          <w:ilvl w:val="0"/>
          <w:numId w:val="26"/>
        </w:numPr>
        <w:rPr>
          <w:rFonts w:ascii="Calibri" w:hAnsi="Calibri" w:cs="Arial"/>
          <w:sz w:val="24"/>
          <w:lang w:val="en"/>
        </w:rPr>
      </w:pPr>
      <w:r w:rsidRPr="00AB3832">
        <w:rPr>
          <w:rStyle w:val="current-selection"/>
          <w:rFonts w:ascii="Calibri" w:hAnsi="Calibri" w:cs="Arial"/>
          <w:sz w:val="24"/>
          <w:lang w:val="en"/>
        </w:rPr>
        <w:t>In</w:t>
      </w:r>
      <w:r w:rsidRPr="00AB3832">
        <w:rPr>
          <w:rStyle w:val="a"/>
          <w:rFonts w:ascii="Calibri" w:hAnsi="Calibri" w:cs="Arial"/>
          <w:sz w:val="24"/>
          <w:lang w:val="en"/>
        </w:rPr>
        <w:t xml:space="preserve"> </w:t>
      </w:r>
      <w:r w:rsidRPr="00AB3832">
        <w:rPr>
          <w:rStyle w:val="current-selection"/>
          <w:rFonts w:ascii="Calibri" w:hAnsi="Calibri" w:cs="Arial"/>
          <w:sz w:val="24"/>
          <w:lang w:val="en"/>
        </w:rPr>
        <w:t>clinical</w:t>
      </w:r>
      <w:r w:rsidRPr="00AB3832">
        <w:rPr>
          <w:rStyle w:val="a"/>
          <w:rFonts w:ascii="Calibri" w:hAnsi="Calibri" w:cs="Arial"/>
          <w:sz w:val="24"/>
          <w:lang w:val="en"/>
        </w:rPr>
        <w:t xml:space="preserve"> </w:t>
      </w:r>
      <w:r w:rsidRPr="00AB3832">
        <w:rPr>
          <w:rStyle w:val="current-selection"/>
          <w:rFonts w:ascii="Calibri" w:hAnsi="Calibri" w:cs="Arial"/>
          <w:sz w:val="24"/>
          <w:lang w:val="en"/>
        </w:rPr>
        <w:t>practice,</w:t>
      </w:r>
      <w:r w:rsidRPr="00AB3832">
        <w:rPr>
          <w:rStyle w:val="a"/>
          <w:rFonts w:ascii="Calibri" w:hAnsi="Calibri" w:cs="Arial"/>
          <w:sz w:val="24"/>
          <w:lang w:val="en"/>
        </w:rPr>
        <w:t xml:space="preserve"> </w:t>
      </w:r>
      <w:r w:rsidRPr="00AB3832">
        <w:rPr>
          <w:rStyle w:val="current-selection"/>
          <w:rFonts w:ascii="Calibri" w:hAnsi="Calibri" w:cs="Arial"/>
          <w:sz w:val="24"/>
        </w:rPr>
        <w:t>haemodynamic</w:t>
      </w:r>
      <w:r w:rsidRPr="00AB3832">
        <w:rPr>
          <w:rFonts w:ascii="Calibri" w:hAnsi="Calibri" w:cs="Arial"/>
          <w:sz w:val="24"/>
          <w:lang w:val="en"/>
        </w:rPr>
        <w:t xml:space="preserve"> </w:t>
      </w:r>
      <w:r w:rsidRPr="00AB3832">
        <w:rPr>
          <w:rStyle w:val="current-selection"/>
          <w:rFonts w:ascii="Calibri" w:hAnsi="Calibri" w:cs="Arial"/>
          <w:sz w:val="24"/>
          <w:lang w:val="en"/>
        </w:rPr>
        <w:t>changes</w:t>
      </w:r>
      <w:r w:rsidRPr="00AB3832">
        <w:rPr>
          <w:rStyle w:val="a"/>
          <w:rFonts w:ascii="Calibri" w:hAnsi="Calibri" w:cs="Arial"/>
          <w:sz w:val="24"/>
          <w:lang w:val="en"/>
        </w:rPr>
        <w:t xml:space="preserve"> </w:t>
      </w:r>
      <w:r w:rsidRPr="00AB3832">
        <w:rPr>
          <w:rStyle w:val="current-selection"/>
          <w:rFonts w:ascii="Calibri" w:hAnsi="Calibri" w:cs="Arial"/>
          <w:sz w:val="24"/>
          <w:lang w:val="en"/>
        </w:rPr>
        <w:t>compatible</w:t>
      </w:r>
      <w:r w:rsidRPr="00AB3832">
        <w:rPr>
          <w:rStyle w:val="a"/>
          <w:rFonts w:ascii="Calibri" w:hAnsi="Calibri" w:cs="Arial"/>
          <w:sz w:val="24"/>
          <w:lang w:val="en"/>
        </w:rPr>
        <w:t xml:space="preserve"> </w:t>
      </w:r>
      <w:r w:rsidRPr="00AB3832">
        <w:rPr>
          <w:rStyle w:val="current-selection"/>
          <w:rFonts w:ascii="Calibri" w:hAnsi="Calibri" w:cs="Arial"/>
          <w:sz w:val="24"/>
          <w:lang w:val="en"/>
        </w:rPr>
        <w:t>with</w:t>
      </w:r>
      <w:r w:rsidRPr="00AB3832">
        <w:rPr>
          <w:rStyle w:val="a"/>
          <w:rFonts w:ascii="Calibri" w:hAnsi="Calibri" w:cs="Arial"/>
          <w:sz w:val="24"/>
          <w:lang w:val="en"/>
        </w:rPr>
        <w:t xml:space="preserve"> </w:t>
      </w:r>
      <w:r w:rsidRPr="00AB3832">
        <w:rPr>
          <w:rStyle w:val="current-selection"/>
          <w:rFonts w:ascii="Calibri" w:hAnsi="Calibri" w:cs="Arial"/>
          <w:sz w:val="24"/>
        </w:rPr>
        <w:t>hypovolaemia</w:t>
      </w:r>
      <w:r w:rsidRPr="00AB3832">
        <w:rPr>
          <w:rStyle w:val="a"/>
          <w:rFonts w:ascii="Calibri" w:hAnsi="Calibri" w:cs="Arial"/>
          <w:sz w:val="24"/>
          <w:lang w:val="en"/>
        </w:rPr>
        <w:t xml:space="preserve"> </w:t>
      </w:r>
      <w:r w:rsidRPr="00AB3832">
        <w:rPr>
          <w:rStyle w:val="current-selection"/>
          <w:rFonts w:ascii="Calibri" w:hAnsi="Calibri" w:cs="Arial"/>
          <w:sz w:val="24"/>
          <w:lang w:val="en"/>
        </w:rPr>
        <w:t>accompanying</w:t>
      </w:r>
      <w:r w:rsidRPr="00AB3832">
        <w:rPr>
          <w:rFonts w:ascii="Calibri" w:hAnsi="Calibri" w:cs="Arial"/>
          <w:sz w:val="24"/>
          <w:lang w:val="en"/>
        </w:rPr>
        <w:t xml:space="preserve"> </w:t>
      </w:r>
      <w:r w:rsidRPr="00AB3832">
        <w:rPr>
          <w:rStyle w:val="current-selection"/>
          <w:rFonts w:ascii="Calibri" w:hAnsi="Calibri" w:cs="Arial"/>
          <w:sz w:val="24"/>
          <w:lang w:val="en"/>
        </w:rPr>
        <w:t>evidence</w:t>
      </w:r>
      <w:r w:rsidRPr="00AB3832">
        <w:rPr>
          <w:rStyle w:val="a"/>
          <w:rFonts w:ascii="Calibri" w:hAnsi="Calibri" w:cs="Arial"/>
          <w:sz w:val="24"/>
          <w:lang w:val="en"/>
        </w:rPr>
        <w:t xml:space="preserve"> </w:t>
      </w:r>
      <w:r w:rsidRPr="00AB3832">
        <w:rPr>
          <w:rStyle w:val="current-selection"/>
          <w:rFonts w:ascii="Calibri" w:hAnsi="Calibri" w:cs="Arial"/>
          <w:sz w:val="24"/>
          <w:lang w:val="en"/>
        </w:rPr>
        <w:t>or</w:t>
      </w:r>
      <w:r w:rsidRPr="00AB3832">
        <w:rPr>
          <w:rStyle w:val="a"/>
          <w:rFonts w:ascii="Calibri" w:hAnsi="Calibri" w:cs="Arial"/>
          <w:sz w:val="24"/>
          <w:lang w:val="en"/>
        </w:rPr>
        <w:t xml:space="preserve"> </w:t>
      </w:r>
      <w:r w:rsidRPr="00AB3832">
        <w:rPr>
          <w:rStyle w:val="current-selection"/>
          <w:rFonts w:ascii="Calibri" w:hAnsi="Calibri" w:cs="Arial"/>
          <w:sz w:val="24"/>
          <w:lang w:val="en"/>
        </w:rPr>
        <w:t>suspicion</w:t>
      </w:r>
      <w:r w:rsidRPr="00AB3832">
        <w:rPr>
          <w:rStyle w:val="a"/>
          <w:rFonts w:ascii="Calibri" w:hAnsi="Calibri" w:cs="Arial"/>
          <w:sz w:val="24"/>
          <w:lang w:val="en"/>
        </w:rPr>
        <w:t xml:space="preserve"> </w:t>
      </w:r>
      <w:r w:rsidRPr="00AB3832">
        <w:rPr>
          <w:rStyle w:val="current-selection"/>
          <w:rFonts w:ascii="Calibri" w:hAnsi="Calibri" w:cs="Arial"/>
          <w:sz w:val="24"/>
          <w:lang w:val="en"/>
        </w:rPr>
        <w:t>of</w:t>
      </w:r>
      <w:r w:rsidRPr="00AB3832">
        <w:rPr>
          <w:rStyle w:val="a"/>
          <w:rFonts w:ascii="Calibri" w:hAnsi="Calibri" w:cs="Arial"/>
          <w:sz w:val="24"/>
          <w:lang w:val="en"/>
        </w:rPr>
        <w:t xml:space="preserve"> </w:t>
      </w:r>
      <w:r w:rsidRPr="00AB3832">
        <w:rPr>
          <w:rStyle w:val="current-selection"/>
          <w:rFonts w:ascii="Calibri" w:hAnsi="Calibri" w:cs="Arial"/>
          <w:sz w:val="24"/>
          <w:lang w:val="en"/>
        </w:rPr>
        <w:t>serious</w:t>
      </w:r>
      <w:r w:rsidRPr="00AB3832">
        <w:rPr>
          <w:rStyle w:val="a"/>
          <w:rFonts w:ascii="Calibri" w:hAnsi="Calibri" w:cs="Arial"/>
          <w:sz w:val="24"/>
          <w:lang w:val="en"/>
        </w:rPr>
        <w:t xml:space="preserve"> </w:t>
      </w:r>
      <w:proofErr w:type="spellStart"/>
      <w:r w:rsidRPr="00AB3832">
        <w:rPr>
          <w:rStyle w:val="current-selection"/>
          <w:rFonts w:ascii="Calibri" w:hAnsi="Calibri" w:cs="Arial"/>
          <w:sz w:val="24"/>
          <w:lang w:val="en"/>
        </w:rPr>
        <w:t>haemorrhage</w:t>
      </w:r>
      <w:proofErr w:type="spellEnd"/>
      <w:r w:rsidRPr="00AB3832">
        <w:rPr>
          <w:rStyle w:val="a"/>
          <w:rFonts w:ascii="Calibri" w:hAnsi="Calibri" w:cs="Arial"/>
          <w:sz w:val="24"/>
          <w:lang w:val="en"/>
        </w:rPr>
        <w:t xml:space="preserve"> </w:t>
      </w:r>
      <w:r w:rsidRPr="00AB3832">
        <w:rPr>
          <w:rStyle w:val="current-selection"/>
          <w:rFonts w:ascii="Calibri" w:hAnsi="Calibri" w:cs="Arial"/>
          <w:sz w:val="24"/>
          <w:lang w:val="en"/>
        </w:rPr>
        <w:t>are</w:t>
      </w:r>
      <w:r w:rsidRPr="00AB3832">
        <w:rPr>
          <w:rStyle w:val="a"/>
          <w:rFonts w:ascii="Calibri" w:hAnsi="Calibri" w:cs="Arial"/>
          <w:sz w:val="24"/>
          <w:lang w:val="en"/>
        </w:rPr>
        <w:t xml:space="preserve"> </w:t>
      </w:r>
      <w:r w:rsidRPr="00AB3832">
        <w:rPr>
          <w:rStyle w:val="current-selection"/>
          <w:rFonts w:ascii="Calibri" w:hAnsi="Calibri" w:cs="Arial"/>
          <w:sz w:val="24"/>
          <w:lang w:val="en"/>
        </w:rPr>
        <w:t>the</w:t>
      </w:r>
      <w:r w:rsidRPr="00AB3832">
        <w:rPr>
          <w:rStyle w:val="a"/>
          <w:rFonts w:ascii="Calibri" w:hAnsi="Calibri" w:cs="Arial"/>
          <w:sz w:val="24"/>
          <w:lang w:val="en"/>
        </w:rPr>
        <w:t xml:space="preserve"> </w:t>
      </w:r>
      <w:r w:rsidRPr="00AB3832">
        <w:rPr>
          <w:rStyle w:val="current-selection"/>
          <w:rFonts w:ascii="Calibri" w:hAnsi="Calibri" w:cs="Arial"/>
          <w:sz w:val="24"/>
          <w:lang w:val="en"/>
        </w:rPr>
        <w:t>usual</w:t>
      </w:r>
      <w:r w:rsidRPr="00AB3832">
        <w:rPr>
          <w:rFonts w:ascii="Calibri" w:hAnsi="Calibri" w:cs="Arial"/>
          <w:sz w:val="24"/>
          <w:lang w:val="en"/>
        </w:rPr>
        <w:t xml:space="preserve"> </w:t>
      </w:r>
      <w:r w:rsidRPr="00AB3832">
        <w:rPr>
          <w:rStyle w:val="current-selection"/>
          <w:rFonts w:ascii="Calibri" w:hAnsi="Calibri" w:cs="Arial"/>
          <w:sz w:val="24"/>
          <w:lang w:val="en"/>
        </w:rPr>
        <w:t xml:space="preserve">triggers for massive </w:t>
      </w:r>
      <w:proofErr w:type="spellStart"/>
      <w:r w:rsidRPr="00AB3832">
        <w:rPr>
          <w:rStyle w:val="current-selection"/>
          <w:rFonts w:ascii="Calibri" w:hAnsi="Calibri" w:cs="Arial"/>
          <w:sz w:val="24"/>
          <w:lang w:val="en"/>
        </w:rPr>
        <w:t>haemorrhage</w:t>
      </w:r>
      <w:proofErr w:type="spellEnd"/>
    </w:p>
    <w:p w14:paraId="0FAF9331" w14:textId="77777777" w:rsidR="005372E4" w:rsidRPr="00AB3832" w:rsidRDefault="005372E4" w:rsidP="00F53CE8">
      <w:pPr>
        <w:numPr>
          <w:ilvl w:val="0"/>
          <w:numId w:val="26"/>
        </w:numPr>
        <w:jc w:val="both"/>
        <w:rPr>
          <w:rFonts w:ascii="Calibri" w:hAnsi="Calibri" w:cs="Arial"/>
          <w:sz w:val="24"/>
        </w:rPr>
      </w:pPr>
      <w:r w:rsidRPr="00AB3832">
        <w:rPr>
          <w:rFonts w:ascii="Calibri" w:hAnsi="Calibri" w:cs="Arial"/>
          <w:sz w:val="24"/>
        </w:rPr>
        <w:t>Approximate patient weight in kg can be estimated from the formulae below or using the APLS aide-memoire.</w:t>
      </w:r>
    </w:p>
    <w:p w14:paraId="5DAE6709" w14:textId="77777777" w:rsidR="005372E4" w:rsidRPr="00AB3832" w:rsidRDefault="005372E4" w:rsidP="00F53CE8">
      <w:pPr>
        <w:numPr>
          <w:ilvl w:val="1"/>
          <w:numId w:val="26"/>
        </w:numPr>
        <w:jc w:val="both"/>
        <w:rPr>
          <w:rFonts w:ascii="Calibri" w:hAnsi="Calibri" w:cs="Arial"/>
          <w:sz w:val="24"/>
        </w:rPr>
      </w:pPr>
      <w:r w:rsidRPr="00AB3832">
        <w:rPr>
          <w:rFonts w:ascii="Calibri" w:hAnsi="Calibri" w:cs="Arial"/>
          <w:sz w:val="24"/>
        </w:rPr>
        <w:t>&lt;1yr (0.5 x age in months) +4</w:t>
      </w:r>
    </w:p>
    <w:p w14:paraId="06B3B2DE" w14:textId="77777777" w:rsidR="005372E4" w:rsidRPr="00AB3832" w:rsidRDefault="005372E4" w:rsidP="00F53CE8">
      <w:pPr>
        <w:numPr>
          <w:ilvl w:val="1"/>
          <w:numId w:val="26"/>
        </w:numPr>
        <w:jc w:val="both"/>
        <w:rPr>
          <w:rFonts w:ascii="Calibri" w:hAnsi="Calibri" w:cs="Arial"/>
          <w:sz w:val="24"/>
        </w:rPr>
      </w:pPr>
      <w:r w:rsidRPr="00AB3832">
        <w:rPr>
          <w:rFonts w:ascii="Calibri" w:hAnsi="Calibri" w:cs="Arial"/>
          <w:sz w:val="24"/>
        </w:rPr>
        <w:t>1-5yrs (2 x age in years) +8</w:t>
      </w:r>
    </w:p>
    <w:p w14:paraId="36E1A605" w14:textId="77777777" w:rsidR="005372E4" w:rsidRPr="00AB3832" w:rsidRDefault="005372E4" w:rsidP="00F53CE8">
      <w:pPr>
        <w:numPr>
          <w:ilvl w:val="1"/>
          <w:numId w:val="26"/>
        </w:numPr>
        <w:jc w:val="both"/>
        <w:rPr>
          <w:rFonts w:ascii="Calibri" w:hAnsi="Calibri" w:cs="Arial"/>
          <w:sz w:val="24"/>
        </w:rPr>
      </w:pPr>
      <w:r w:rsidRPr="00AB3832">
        <w:rPr>
          <w:rFonts w:ascii="Calibri" w:hAnsi="Calibri" w:cs="Arial"/>
          <w:sz w:val="24"/>
        </w:rPr>
        <w:t>&gt;5yrs (3 x age in years) +7</w:t>
      </w:r>
    </w:p>
    <w:p w14:paraId="09AAF093" w14:textId="77777777" w:rsidR="005372E4" w:rsidRPr="00AB3832" w:rsidRDefault="005372E4" w:rsidP="005372E4">
      <w:pPr>
        <w:ind w:left="720"/>
        <w:jc w:val="both"/>
        <w:rPr>
          <w:rFonts w:ascii="Calibri" w:hAnsi="Calibri" w:cs="Arial"/>
          <w:b/>
          <w:sz w:val="24"/>
        </w:rPr>
      </w:pPr>
    </w:p>
    <w:p w14:paraId="7DDBFA4F" w14:textId="77777777" w:rsidR="005372E4" w:rsidRPr="00AB3832" w:rsidRDefault="005372E4" w:rsidP="005372E4">
      <w:pPr>
        <w:jc w:val="both"/>
        <w:rPr>
          <w:rFonts w:ascii="Calibri" w:hAnsi="Calibri" w:cs="Arial"/>
          <w:b/>
          <w:color w:val="080CB8"/>
          <w:sz w:val="24"/>
        </w:rPr>
      </w:pPr>
      <w:r w:rsidRPr="00AB3832">
        <w:rPr>
          <w:rFonts w:ascii="Calibri" w:hAnsi="Calibri" w:cs="Arial"/>
          <w:b/>
          <w:color w:val="080CB8"/>
          <w:sz w:val="24"/>
        </w:rPr>
        <w:t>Communication with the Transfusion Lab</w:t>
      </w:r>
    </w:p>
    <w:p w14:paraId="7B1EB0C4" w14:textId="77777777" w:rsidR="005372E4" w:rsidRPr="00AB3832" w:rsidRDefault="005372E4" w:rsidP="005372E4">
      <w:pPr>
        <w:jc w:val="both"/>
        <w:rPr>
          <w:rFonts w:ascii="Calibri" w:hAnsi="Calibri" w:cs="Arial"/>
          <w:b/>
          <w:sz w:val="24"/>
        </w:rPr>
      </w:pPr>
    </w:p>
    <w:p w14:paraId="63704A02" w14:textId="77777777" w:rsidR="005372E4" w:rsidRPr="00AB3832" w:rsidRDefault="005372E4" w:rsidP="005372E4">
      <w:pPr>
        <w:autoSpaceDE w:val="0"/>
        <w:autoSpaceDN w:val="0"/>
        <w:adjustRightInd w:val="0"/>
        <w:jc w:val="both"/>
        <w:rPr>
          <w:rFonts w:ascii="Calibri" w:hAnsi="Calibri" w:cs="Arial"/>
          <w:sz w:val="24"/>
        </w:rPr>
      </w:pPr>
      <w:r w:rsidRPr="00AB3832">
        <w:rPr>
          <w:rFonts w:ascii="Calibri" w:hAnsi="Calibri" w:cs="Arial"/>
          <w:sz w:val="24"/>
        </w:rPr>
        <w:t xml:space="preserve">Early communication with the Transfusion Lab is essential for timely provision of blood. </w:t>
      </w:r>
    </w:p>
    <w:p w14:paraId="65D423D6" w14:textId="77777777" w:rsidR="005372E4" w:rsidRPr="00AB3832" w:rsidRDefault="005372E4" w:rsidP="00F53CE8">
      <w:pPr>
        <w:numPr>
          <w:ilvl w:val="0"/>
          <w:numId w:val="24"/>
        </w:numPr>
        <w:autoSpaceDE w:val="0"/>
        <w:autoSpaceDN w:val="0"/>
        <w:adjustRightInd w:val="0"/>
        <w:jc w:val="both"/>
        <w:rPr>
          <w:rFonts w:ascii="Calibri" w:hAnsi="Calibri" w:cs="Arial"/>
          <w:sz w:val="24"/>
          <w:u w:val="single"/>
        </w:rPr>
      </w:pPr>
      <w:r w:rsidRPr="00AB3832">
        <w:rPr>
          <w:rFonts w:ascii="Calibri" w:hAnsi="Calibri" w:cs="Arial"/>
          <w:sz w:val="24"/>
          <w:u w:val="single"/>
        </w:rPr>
        <w:t xml:space="preserve">Give patient details and request the Major Haemorrhage Pack. </w:t>
      </w:r>
    </w:p>
    <w:p w14:paraId="166FC547" w14:textId="77777777" w:rsidR="005372E4" w:rsidRPr="00AB3832" w:rsidRDefault="005372E4" w:rsidP="00F53CE8">
      <w:pPr>
        <w:numPr>
          <w:ilvl w:val="0"/>
          <w:numId w:val="24"/>
        </w:numPr>
        <w:autoSpaceDE w:val="0"/>
        <w:autoSpaceDN w:val="0"/>
        <w:adjustRightInd w:val="0"/>
        <w:jc w:val="both"/>
        <w:rPr>
          <w:rFonts w:ascii="Calibri" w:hAnsi="Calibri" w:cs="Arial"/>
          <w:sz w:val="24"/>
        </w:rPr>
      </w:pPr>
      <w:r w:rsidRPr="00AB3832">
        <w:rPr>
          <w:rFonts w:ascii="Calibri" w:hAnsi="Calibri" w:cs="Arial"/>
          <w:sz w:val="24"/>
        </w:rPr>
        <w:t xml:space="preserve">Ensure a correctly labelled sample is sent as soon as possible. </w:t>
      </w:r>
      <w:r w:rsidRPr="00AB3832">
        <w:rPr>
          <w:rFonts w:ascii="Calibri" w:hAnsi="Calibri" w:cs="Arial"/>
          <w:i/>
          <w:sz w:val="24"/>
          <w:u w:val="single"/>
        </w:rPr>
        <w:t>Incorrectly labelled samples will lead to a delay in the provision of blood and blood components</w:t>
      </w:r>
    </w:p>
    <w:p w14:paraId="58EFE3EC" w14:textId="77777777" w:rsidR="005372E4" w:rsidRPr="00AB3832" w:rsidRDefault="005372E4" w:rsidP="005372E4">
      <w:pPr>
        <w:jc w:val="both"/>
        <w:rPr>
          <w:rFonts w:ascii="Calibri" w:hAnsi="Calibri" w:cs="Arial"/>
          <w:b/>
          <w:sz w:val="24"/>
        </w:rPr>
      </w:pPr>
    </w:p>
    <w:p w14:paraId="0607B83E" w14:textId="77777777" w:rsidR="005372E4" w:rsidRPr="00AB3832" w:rsidRDefault="005372E4" w:rsidP="005372E4">
      <w:pPr>
        <w:autoSpaceDE w:val="0"/>
        <w:autoSpaceDN w:val="0"/>
        <w:adjustRightInd w:val="0"/>
        <w:jc w:val="both"/>
        <w:rPr>
          <w:rFonts w:ascii="Calibri" w:hAnsi="Calibri" w:cs="Arial"/>
          <w:sz w:val="24"/>
        </w:rPr>
      </w:pPr>
      <w:r w:rsidRPr="00AB3832">
        <w:rPr>
          <w:rFonts w:ascii="Calibri" w:hAnsi="Calibri" w:cs="Arial"/>
          <w:sz w:val="24"/>
        </w:rPr>
        <w:t>Administer red cells and FFP in a 1:1 ratio in 10ml/kg aliquots</w:t>
      </w:r>
    </w:p>
    <w:p w14:paraId="7133DE63" w14:textId="77777777" w:rsidR="006D1DEA" w:rsidRDefault="006D1DEA" w:rsidP="005372E4">
      <w:pPr>
        <w:autoSpaceDE w:val="0"/>
        <w:autoSpaceDN w:val="0"/>
        <w:adjustRightInd w:val="0"/>
        <w:jc w:val="both"/>
        <w:rPr>
          <w:rFonts w:ascii="Calibri" w:hAnsi="Calibri" w:cs="Arial"/>
          <w:sz w:val="24"/>
        </w:rPr>
      </w:pPr>
    </w:p>
    <w:p w14:paraId="6DE7812F" w14:textId="77777777" w:rsidR="00AB3832" w:rsidRDefault="00AB3832" w:rsidP="005372E4">
      <w:pPr>
        <w:autoSpaceDE w:val="0"/>
        <w:autoSpaceDN w:val="0"/>
        <w:adjustRightInd w:val="0"/>
        <w:jc w:val="both"/>
        <w:rPr>
          <w:rFonts w:ascii="Calibri" w:hAnsi="Calibri" w:cs="Arial"/>
          <w:sz w:val="24"/>
        </w:rPr>
      </w:pPr>
    </w:p>
    <w:p w14:paraId="6553E6C7" w14:textId="77777777" w:rsidR="00AB3832" w:rsidRDefault="00AB3832" w:rsidP="005372E4">
      <w:pPr>
        <w:autoSpaceDE w:val="0"/>
        <w:autoSpaceDN w:val="0"/>
        <w:adjustRightInd w:val="0"/>
        <w:jc w:val="both"/>
        <w:rPr>
          <w:rFonts w:ascii="Calibri" w:hAnsi="Calibri" w:cs="Arial"/>
          <w:sz w:val="24"/>
        </w:rPr>
      </w:pPr>
    </w:p>
    <w:p w14:paraId="1083BFFA" w14:textId="77777777" w:rsidR="0058419D" w:rsidRPr="00AB3832" w:rsidRDefault="005372E4" w:rsidP="005372E4">
      <w:pPr>
        <w:autoSpaceDE w:val="0"/>
        <w:autoSpaceDN w:val="0"/>
        <w:adjustRightInd w:val="0"/>
        <w:jc w:val="both"/>
        <w:rPr>
          <w:rFonts w:ascii="Calibri" w:hAnsi="Calibri" w:cs="Arial"/>
          <w:b/>
          <w:color w:val="080CB8"/>
          <w:sz w:val="24"/>
        </w:rPr>
      </w:pPr>
      <w:r w:rsidRPr="00AB3832">
        <w:rPr>
          <w:rFonts w:ascii="Calibri" w:hAnsi="Calibri" w:cs="Arial"/>
          <w:b/>
          <w:color w:val="080CB8"/>
          <w:sz w:val="24"/>
        </w:rPr>
        <w:t>Liaise with laboratory staff regarding the provision of the most appropriate blood components:</w:t>
      </w:r>
    </w:p>
    <w:p w14:paraId="2968A713" w14:textId="77777777" w:rsidR="005372E4" w:rsidRPr="00AB3832" w:rsidRDefault="005372E4" w:rsidP="005372E4">
      <w:pPr>
        <w:autoSpaceDE w:val="0"/>
        <w:autoSpaceDN w:val="0"/>
        <w:adjustRightInd w:val="0"/>
        <w:jc w:val="both"/>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27"/>
      </w:tblGrid>
      <w:tr w:rsidR="005372E4" w:rsidRPr="00AB3832" w14:paraId="0634C9CE" w14:textId="77777777" w:rsidTr="00642917">
        <w:tc>
          <w:tcPr>
            <w:tcW w:w="2235" w:type="dxa"/>
            <w:shd w:val="clear" w:color="auto" w:fill="auto"/>
          </w:tcPr>
          <w:p w14:paraId="2EDE41CB" w14:textId="77777777" w:rsidR="005372E4" w:rsidRPr="00AB3832" w:rsidRDefault="005372E4" w:rsidP="00642917">
            <w:pPr>
              <w:autoSpaceDE w:val="0"/>
              <w:autoSpaceDN w:val="0"/>
              <w:adjustRightInd w:val="0"/>
              <w:jc w:val="both"/>
              <w:rPr>
                <w:rFonts w:ascii="Calibri" w:hAnsi="Calibri" w:cs="Arial"/>
                <w:b/>
                <w:sz w:val="24"/>
              </w:rPr>
            </w:pPr>
            <w:r w:rsidRPr="00AB3832">
              <w:rPr>
                <w:rFonts w:ascii="Calibri" w:hAnsi="Calibri" w:cs="Arial"/>
                <w:b/>
                <w:sz w:val="24"/>
              </w:rPr>
              <w:t>Red Cells</w:t>
            </w:r>
          </w:p>
          <w:p w14:paraId="1F8EE3F0" w14:textId="77777777" w:rsidR="005372E4" w:rsidRPr="00AB3832" w:rsidRDefault="005372E4" w:rsidP="00642917">
            <w:pPr>
              <w:autoSpaceDE w:val="0"/>
              <w:autoSpaceDN w:val="0"/>
              <w:adjustRightInd w:val="0"/>
              <w:jc w:val="both"/>
              <w:rPr>
                <w:rFonts w:ascii="Calibri" w:hAnsi="Calibri" w:cs="Arial"/>
                <w:sz w:val="24"/>
              </w:rPr>
            </w:pPr>
          </w:p>
        </w:tc>
        <w:tc>
          <w:tcPr>
            <w:tcW w:w="7727" w:type="dxa"/>
            <w:shd w:val="clear" w:color="auto" w:fill="auto"/>
          </w:tcPr>
          <w:p w14:paraId="47CB23D6" w14:textId="77777777" w:rsidR="005372E4" w:rsidRDefault="005372E4" w:rsidP="00F53CE8">
            <w:pPr>
              <w:numPr>
                <w:ilvl w:val="0"/>
                <w:numId w:val="27"/>
              </w:numPr>
              <w:autoSpaceDE w:val="0"/>
              <w:autoSpaceDN w:val="0"/>
              <w:adjustRightInd w:val="0"/>
              <w:jc w:val="both"/>
              <w:rPr>
                <w:rFonts w:ascii="Calibri" w:hAnsi="Calibri" w:cs="Arial"/>
                <w:sz w:val="24"/>
              </w:rPr>
            </w:pPr>
            <w:r w:rsidRPr="00AB3832">
              <w:rPr>
                <w:rFonts w:ascii="Calibri" w:hAnsi="Calibri" w:cs="Arial"/>
                <w:sz w:val="24"/>
              </w:rPr>
              <w:t xml:space="preserve">Emergency O </w:t>
            </w:r>
            <w:proofErr w:type="spellStart"/>
            <w:r w:rsidRPr="00AB3832">
              <w:rPr>
                <w:rFonts w:ascii="Calibri" w:hAnsi="Calibri" w:cs="Arial"/>
                <w:sz w:val="24"/>
              </w:rPr>
              <w:t>RhD</w:t>
            </w:r>
            <w:proofErr w:type="spellEnd"/>
            <w:r w:rsidRPr="00AB3832">
              <w:rPr>
                <w:rFonts w:ascii="Calibri" w:hAnsi="Calibri" w:cs="Arial"/>
                <w:sz w:val="24"/>
              </w:rPr>
              <w:t xml:space="preserve"> negative</w:t>
            </w:r>
          </w:p>
          <w:p w14:paraId="5DB0A526" w14:textId="5CBC9B37" w:rsidR="00F64A66" w:rsidRPr="00AB3832" w:rsidRDefault="00F64A66" w:rsidP="00F53CE8">
            <w:pPr>
              <w:numPr>
                <w:ilvl w:val="0"/>
                <w:numId w:val="27"/>
              </w:numPr>
              <w:autoSpaceDE w:val="0"/>
              <w:autoSpaceDN w:val="0"/>
              <w:adjustRightInd w:val="0"/>
              <w:jc w:val="both"/>
              <w:rPr>
                <w:rFonts w:ascii="Calibri" w:hAnsi="Calibri" w:cs="Arial"/>
                <w:sz w:val="24"/>
              </w:rPr>
            </w:pPr>
            <w:r>
              <w:rPr>
                <w:rFonts w:ascii="Calibri" w:hAnsi="Calibri" w:cs="Arial"/>
                <w:sz w:val="24"/>
              </w:rPr>
              <w:t xml:space="preserve">O </w:t>
            </w:r>
            <w:proofErr w:type="spellStart"/>
            <w:r>
              <w:rPr>
                <w:rFonts w:ascii="Calibri" w:hAnsi="Calibri" w:cs="Arial"/>
                <w:sz w:val="24"/>
              </w:rPr>
              <w:t>RhD</w:t>
            </w:r>
            <w:proofErr w:type="spellEnd"/>
            <w:r>
              <w:rPr>
                <w:rFonts w:ascii="Calibri" w:hAnsi="Calibri" w:cs="Arial"/>
                <w:sz w:val="24"/>
              </w:rPr>
              <w:t xml:space="preserve"> positive may be issued for male patients</w:t>
            </w:r>
          </w:p>
          <w:p w14:paraId="572AA4AE" w14:textId="77777777" w:rsidR="005372E4" w:rsidRPr="00AB3832" w:rsidRDefault="005372E4" w:rsidP="00F53CE8">
            <w:pPr>
              <w:numPr>
                <w:ilvl w:val="0"/>
                <w:numId w:val="27"/>
              </w:numPr>
              <w:autoSpaceDE w:val="0"/>
              <w:autoSpaceDN w:val="0"/>
              <w:adjustRightInd w:val="0"/>
              <w:jc w:val="both"/>
              <w:rPr>
                <w:rFonts w:ascii="Calibri" w:hAnsi="Calibri" w:cs="Arial"/>
                <w:sz w:val="24"/>
              </w:rPr>
            </w:pPr>
            <w:r w:rsidRPr="00AB3832">
              <w:rPr>
                <w:rFonts w:ascii="Calibri" w:hAnsi="Calibri" w:cs="Arial"/>
                <w:sz w:val="24"/>
              </w:rPr>
              <w:t>Un-crossmatched or group specific</w:t>
            </w:r>
          </w:p>
          <w:p w14:paraId="19FC7C2F" w14:textId="77777777" w:rsidR="005372E4" w:rsidRPr="00AB3832" w:rsidRDefault="005372E4" w:rsidP="00F53CE8">
            <w:pPr>
              <w:numPr>
                <w:ilvl w:val="0"/>
                <w:numId w:val="27"/>
              </w:numPr>
              <w:autoSpaceDE w:val="0"/>
              <w:autoSpaceDN w:val="0"/>
              <w:adjustRightInd w:val="0"/>
              <w:jc w:val="both"/>
              <w:rPr>
                <w:rFonts w:ascii="Calibri" w:hAnsi="Calibri" w:cs="Arial"/>
                <w:sz w:val="24"/>
              </w:rPr>
            </w:pPr>
            <w:r w:rsidRPr="00AB3832">
              <w:rPr>
                <w:rFonts w:ascii="Calibri" w:hAnsi="Calibri" w:cs="Arial"/>
                <w:sz w:val="24"/>
              </w:rPr>
              <w:t>Crossmatched</w:t>
            </w:r>
          </w:p>
        </w:tc>
      </w:tr>
      <w:tr w:rsidR="005372E4" w:rsidRPr="00AB3832" w14:paraId="05D2687B" w14:textId="77777777" w:rsidTr="00642917">
        <w:tc>
          <w:tcPr>
            <w:tcW w:w="2235" w:type="dxa"/>
            <w:shd w:val="clear" w:color="auto" w:fill="auto"/>
          </w:tcPr>
          <w:p w14:paraId="322E9630" w14:textId="77777777" w:rsidR="005372E4" w:rsidRPr="00AB3832" w:rsidRDefault="005372E4" w:rsidP="00642917">
            <w:pPr>
              <w:autoSpaceDE w:val="0"/>
              <w:autoSpaceDN w:val="0"/>
              <w:adjustRightInd w:val="0"/>
              <w:jc w:val="both"/>
              <w:rPr>
                <w:rFonts w:ascii="Calibri" w:hAnsi="Calibri" w:cs="Arial"/>
                <w:b/>
                <w:sz w:val="24"/>
              </w:rPr>
            </w:pPr>
            <w:r w:rsidRPr="00AB3832">
              <w:rPr>
                <w:rFonts w:ascii="Calibri" w:hAnsi="Calibri" w:cs="Arial"/>
                <w:b/>
                <w:sz w:val="24"/>
              </w:rPr>
              <w:t>Fresh frozen plasma (FFP)</w:t>
            </w:r>
          </w:p>
          <w:p w14:paraId="40448BAD" w14:textId="77777777" w:rsidR="005372E4" w:rsidRPr="00AB3832" w:rsidRDefault="005372E4" w:rsidP="00642917">
            <w:pPr>
              <w:autoSpaceDE w:val="0"/>
              <w:autoSpaceDN w:val="0"/>
              <w:adjustRightInd w:val="0"/>
              <w:jc w:val="both"/>
              <w:rPr>
                <w:rFonts w:ascii="Calibri" w:hAnsi="Calibri" w:cs="Arial"/>
                <w:sz w:val="24"/>
              </w:rPr>
            </w:pPr>
          </w:p>
        </w:tc>
        <w:tc>
          <w:tcPr>
            <w:tcW w:w="7727" w:type="dxa"/>
            <w:shd w:val="clear" w:color="auto" w:fill="auto"/>
          </w:tcPr>
          <w:p w14:paraId="20AF3654" w14:textId="310E0404" w:rsidR="005372E4" w:rsidRPr="00AB3832" w:rsidRDefault="005372E4" w:rsidP="00F53CE8">
            <w:pPr>
              <w:numPr>
                <w:ilvl w:val="0"/>
                <w:numId w:val="27"/>
              </w:numPr>
              <w:autoSpaceDE w:val="0"/>
              <w:autoSpaceDN w:val="0"/>
              <w:adjustRightInd w:val="0"/>
              <w:jc w:val="both"/>
              <w:rPr>
                <w:rFonts w:ascii="Calibri" w:hAnsi="Calibri" w:cs="Arial"/>
                <w:sz w:val="24"/>
              </w:rPr>
            </w:pPr>
            <w:r w:rsidRPr="00AB3832">
              <w:rPr>
                <w:rFonts w:ascii="Calibri" w:hAnsi="Calibri" w:cs="Arial"/>
                <w:sz w:val="24"/>
              </w:rPr>
              <w:t xml:space="preserve">FFP issued </w:t>
            </w:r>
            <w:r w:rsidR="005A0B65" w:rsidRPr="00AB3832">
              <w:rPr>
                <w:rFonts w:ascii="Calibri" w:hAnsi="Calibri" w:cs="Arial"/>
              </w:rPr>
              <w:t xml:space="preserve">FFP issued </w:t>
            </w:r>
            <w:r w:rsidR="005A0B65">
              <w:rPr>
                <w:rFonts w:ascii="Calibri" w:hAnsi="Calibri" w:cs="Arial"/>
              </w:rPr>
              <w:t>may be</w:t>
            </w:r>
            <w:r w:rsidR="005A0B65" w:rsidRPr="00AB3832">
              <w:rPr>
                <w:rFonts w:ascii="Calibri" w:hAnsi="Calibri" w:cs="Arial"/>
              </w:rPr>
              <w:t xml:space="preserve"> </w:t>
            </w:r>
            <w:proofErr w:type="spellStart"/>
            <w:r w:rsidR="005A0B65" w:rsidRPr="00AB3832">
              <w:rPr>
                <w:rFonts w:ascii="Calibri" w:hAnsi="Calibri" w:cs="Arial"/>
              </w:rPr>
              <w:t>octaplasLG</w:t>
            </w:r>
            <w:proofErr w:type="spellEnd"/>
            <w:r w:rsidR="005A0B65" w:rsidRPr="00AB3832">
              <w:rPr>
                <w:rFonts w:ascii="Calibri" w:hAnsi="Calibri" w:cs="Arial"/>
              </w:rPr>
              <w:t xml:space="preserve"> or MBFFP (methylene blue treated FFP)</w:t>
            </w:r>
          </w:p>
          <w:p w14:paraId="7CC3FD1E" w14:textId="77777777" w:rsidR="005372E4" w:rsidRPr="00AB3832" w:rsidRDefault="005372E4" w:rsidP="00F53CE8">
            <w:pPr>
              <w:numPr>
                <w:ilvl w:val="0"/>
                <w:numId w:val="27"/>
              </w:numPr>
              <w:autoSpaceDE w:val="0"/>
              <w:autoSpaceDN w:val="0"/>
              <w:adjustRightInd w:val="0"/>
              <w:jc w:val="both"/>
              <w:rPr>
                <w:rFonts w:ascii="Calibri" w:hAnsi="Calibri" w:cs="Arial"/>
                <w:sz w:val="24"/>
              </w:rPr>
            </w:pPr>
            <w:r w:rsidRPr="00AB3832">
              <w:rPr>
                <w:rFonts w:ascii="Calibri" w:hAnsi="Calibri" w:cs="Arial"/>
                <w:sz w:val="24"/>
              </w:rPr>
              <w:t>Allow time for thawing of FFP</w:t>
            </w:r>
          </w:p>
        </w:tc>
      </w:tr>
      <w:tr w:rsidR="005372E4" w:rsidRPr="00AB3832" w14:paraId="67D18F63" w14:textId="77777777" w:rsidTr="00642917">
        <w:tc>
          <w:tcPr>
            <w:tcW w:w="2235" w:type="dxa"/>
            <w:shd w:val="clear" w:color="auto" w:fill="auto"/>
          </w:tcPr>
          <w:p w14:paraId="73FEDE78" w14:textId="77777777" w:rsidR="005372E4" w:rsidRPr="00AB3832" w:rsidRDefault="005372E4" w:rsidP="00642917">
            <w:pPr>
              <w:autoSpaceDE w:val="0"/>
              <w:autoSpaceDN w:val="0"/>
              <w:adjustRightInd w:val="0"/>
              <w:jc w:val="both"/>
              <w:rPr>
                <w:rFonts w:ascii="Calibri" w:hAnsi="Calibri" w:cs="Arial"/>
                <w:b/>
                <w:sz w:val="24"/>
              </w:rPr>
            </w:pPr>
            <w:r w:rsidRPr="00AB3832">
              <w:rPr>
                <w:rFonts w:ascii="Calibri" w:hAnsi="Calibri" w:cs="Arial"/>
                <w:b/>
                <w:sz w:val="24"/>
              </w:rPr>
              <w:t>Platelets</w:t>
            </w:r>
          </w:p>
          <w:p w14:paraId="13A98CBF" w14:textId="77777777" w:rsidR="005372E4" w:rsidRPr="00AB3832" w:rsidRDefault="005372E4" w:rsidP="00642917">
            <w:pPr>
              <w:autoSpaceDE w:val="0"/>
              <w:autoSpaceDN w:val="0"/>
              <w:adjustRightInd w:val="0"/>
              <w:jc w:val="both"/>
              <w:rPr>
                <w:rFonts w:ascii="Calibri" w:hAnsi="Calibri" w:cs="Arial"/>
                <w:sz w:val="24"/>
              </w:rPr>
            </w:pPr>
          </w:p>
        </w:tc>
        <w:tc>
          <w:tcPr>
            <w:tcW w:w="7727" w:type="dxa"/>
            <w:shd w:val="clear" w:color="auto" w:fill="auto"/>
          </w:tcPr>
          <w:p w14:paraId="6A892545" w14:textId="77777777" w:rsidR="005372E4" w:rsidRPr="00AB3832" w:rsidRDefault="005372E4" w:rsidP="00F53CE8">
            <w:pPr>
              <w:numPr>
                <w:ilvl w:val="0"/>
                <w:numId w:val="27"/>
              </w:numPr>
              <w:jc w:val="both"/>
              <w:rPr>
                <w:rFonts w:ascii="Calibri" w:hAnsi="Calibri" w:cs="Arial"/>
                <w:bCs/>
                <w:sz w:val="24"/>
              </w:rPr>
            </w:pPr>
            <w:r w:rsidRPr="00AB3832">
              <w:rPr>
                <w:rFonts w:ascii="Calibri" w:hAnsi="Calibri" w:cs="Arial"/>
                <w:sz w:val="24"/>
              </w:rPr>
              <w:t xml:space="preserve">Standard dose is 10ml/kg </w:t>
            </w:r>
          </w:p>
          <w:p w14:paraId="2A67B683" w14:textId="77777777" w:rsidR="005372E4" w:rsidRPr="00AB3832" w:rsidRDefault="005372E4" w:rsidP="00F53CE8">
            <w:pPr>
              <w:numPr>
                <w:ilvl w:val="0"/>
                <w:numId w:val="27"/>
              </w:numPr>
              <w:jc w:val="both"/>
              <w:rPr>
                <w:rFonts w:ascii="Calibri" w:hAnsi="Calibri" w:cs="Arial"/>
                <w:bCs/>
                <w:sz w:val="24"/>
              </w:rPr>
            </w:pPr>
            <w:r w:rsidRPr="00AB3832">
              <w:rPr>
                <w:rFonts w:ascii="Calibri" w:hAnsi="Calibri" w:cs="Arial"/>
                <w:sz w:val="24"/>
              </w:rPr>
              <w:t>Be aware of stock levels within the hospital</w:t>
            </w:r>
          </w:p>
        </w:tc>
      </w:tr>
      <w:tr w:rsidR="005372E4" w:rsidRPr="00AB3832" w14:paraId="269A0C24" w14:textId="77777777" w:rsidTr="00642917">
        <w:tc>
          <w:tcPr>
            <w:tcW w:w="2235" w:type="dxa"/>
            <w:shd w:val="clear" w:color="auto" w:fill="auto"/>
          </w:tcPr>
          <w:p w14:paraId="6D76B3F6" w14:textId="77777777" w:rsidR="005372E4" w:rsidRPr="00AB3832" w:rsidRDefault="005372E4" w:rsidP="00642917">
            <w:pPr>
              <w:rPr>
                <w:rFonts w:ascii="Calibri" w:hAnsi="Calibri" w:cs="Arial"/>
                <w:b/>
                <w:bCs/>
                <w:sz w:val="24"/>
              </w:rPr>
            </w:pPr>
            <w:r w:rsidRPr="00AB3832">
              <w:rPr>
                <w:rFonts w:ascii="Calibri" w:hAnsi="Calibri" w:cs="Arial"/>
                <w:b/>
                <w:bCs/>
                <w:sz w:val="24"/>
              </w:rPr>
              <w:t>Cryoprecipitate</w:t>
            </w:r>
          </w:p>
          <w:p w14:paraId="7DE2CCE4" w14:textId="77777777" w:rsidR="005372E4" w:rsidRPr="00AB3832" w:rsidRDefault="005372E4" w:rsidP="00642917">
            <w:pPr>
              <w:autoSpaceDE w:val="0"/>
              <w:autoSpaceDN w:val="0"/>
              <w:adjustRightInd w:val="0"/>
              <w:jc w:val="both"/>
              <w:rPr>
                <w:rFonts w:ascii="Calibri" w:hAnsi="Calibri" w:cs="Arial"/>
                <w:sz w:val="24"/>
              </w:rPr>
            </w:pPr>
          </w:p>
        </w:tc>
        <w:tc>
          <w:tcPr>
            <w:tcW w:w="7727" w:type="dxa"/>
            <w:shd w:val="clear" w:color="auto" w:fill="auto"/>
          </w:tcPr>
          <w:p w14:paraId="00DB2FA8" w14:textId="77777777" w:rsidR="005372E4" w:rsidRPr="00AB3832" w:rsidRDefault="005372E4" w:rsidP="00F53CE8">
            <w:pPr>
              <w:numPr>
                <w:ilvl w:val="0"/>
                <w:numId w:val="27"/>
              </w:numPr>
              <w:jc w:val="both"/>
              <w:rPr>
                <w:rFonts w:ascii="Calibri" w:hAnsi="Calibri" w:cs="Arial"/>
                <w:sz w:val="24"/>
              </w:rPr>
            </w:pPr>
            <w:r w:rsidRPr="00AB3832">
              <w:rPr>
                <w:rFonts w:ascii="Calibri" w:hAnsi="Calibri" w:cs="Arial"/>
                <w:sz w:val="24"/>
              </w:rPr>
              <w:t>Aim to maintain fibrinogen levels &gt;1.5 g/l</w:t>
            </w:r>
          </w:p>
          <w:p w14:paraId="73BFF800" w14:textId="77777777" w:rsidR="005372E4" w:rsidRPr="00AB3832" w:rsidRDefault="005372E4" w:rsidP="00F53CE8">
            <w:pPr>
              <w:numPr>
                <w:ilvl w:val="0"/>
                <w:numId w:val="27"/>
              </w:numPr>
              <w:autoSpaceDE w:val="0"/>
              <w:autoSpaceDN w:val="0"/>
              <w:adjustRightInd w:val="0"/>
              <w:jc w:val="both"/>
              <w:rPr>
                <w:rFonts w:ascii="Calibri" w:hAnsi="Calibri" w:cs="Arial"/>
                <w:sz w:val="24"/>
              </w:rPr>
            </w:pPr>
            <w:r w:rsidRPr="00AB3832">
              <w:rPr>
                <w:rFonts w:ascii="Calibri" w:hAnsi="Calibri" w:cs="Arial"/>
                <w:sz w:val="24"/>
              </w:rPr>
              <w:t>Allow time for thawing of cryoprecipitate</w:t>
            </w:r>
          </w:p>
        </w:tc>
      </w:tr>
    </w:tbl>
    <w:p w14:paraId="7ED094EB" w14:textId="77777777" w:rsidR="005372E4" w:rsidRPr="00AB3832" w:rsidRDefault="005372E4" w:rsidP="005372E4">
      <w:pPr>
        <w:autoSpaceDE w:val="0"/>
        <w:autoSpaceDN w:val="0"/>
        <w:adjustRightInd w:val="0"/>
        <w:jc w:val="both"/>
        <w:rPr>
          <w:rFonts w:ascii="Calibri" w:hAnsi="Calibri" w:cs="Arial"/>
          <w:sz w:val="24"/>
        </w:rPr>
      </w:pPr>
    </w:p>
    <w:p w14:paraId="22EE0564" w14:textId="452173AF" w:rsidR="005372E4" w:rsidRPr="00AB3832" w:rsidRDefault="005372E4" w:rsidP="005372E4">
      <w:pPr>
        <w:autoSpaceDE w:val="0"/>
        <w:autoSpaceDN w:val="0"/>
        <w:adjustRightInd w:val="0"/>
        <w:jc w:val="both"/>
        <w:rPr>
          <w:rFonts w:ascii="Calibri" w:hAnsi="Calibri" w:cs="Arial"/>
          <w:sz w:val="24"/>
        </w:rPr>
      </w:pPr>
      <w:r w:rsidRPr="00AB3832">
        <w:rPr>
          <w:rFonts w:ascii="Calibri" w:hAnsi="Calibri" w:cs="Arial"/>
          <w:b/>
          <w:sz w:val="24"/>
        </w:rPr>
        <w:lastRenderedPageBreak/>
        <w:t>IV tranexamic acid</w:t>
      </w:r>
      <w:r w:rsidRPr="00AB3832">
        <w:rPr>
          <w:rFonts w:ascii="Calibri" w:hAnsi="Calibri" w:cs="Arial"/>
          <w:sz w:val="24"/>
        </w:rPr>
        <w:t xml:space="preserve"> 15mg/kg (max 1g) should be given ideally within the first hour and should not be commenced after 3 hours. This is followed by a maintenance dose of 2mg/kg/hour over the next 8 hours.</w:t>
      </w:r>
      <w:r w:rsidR="00F64A66">
        <w:rPr>
          <w:rFonts w:ascii="Calibri" w:hAnsi="Calibri" w:cs="Arial"/>
          <w:sz w:val="24"/>
        </w:rPr>
        <w:t xml:space="preserve"> Consider use of </w:t>
      </w:r>
      <w:r w:rsidR="00F64A66" w:rsidRPr="00F64A66">
        <w:rPr>
          <w:rFonts w:ascii="Calibri" w:hAnsi="Calibri" w:cs="Arial"/>
          <w:b/>
          <w:sz w:val="24"/>
        </w:rPr>
        <w:t>IV calcium</w:t>
      </w:r>
      <w:r w:rsidR="00F64A66">
        <w:rPr>
          <w:rFonts w:ascii="Calibri" w:hAnsi="Calibri" w:cs="Arial"/>
          <w:sz w:val="24"/>
        </w:rPr>
        <w:t xml:space="preserve"> at the same time </w:t>
      </w:r>
      <w:r w:rsidR="00547FA5">
        <w:rPr>
          <w:rFonts w:ascii="Calibri" w:hAnsi="Calibri" w:cs="Arial"/>
          <w:sz w:val="24"/>
        </w:rPr>
        <w:t xml:space="preserve">as </w:t>
      </w:r>
      <w:proofErr w:type="spellStart"/>
      <w:r w:rsidR="00547FA5">
        <w:rPr>
          <w:rFonts w:ascii="Calibri" w:hAnsi="Calibri" w:cs="Arial"/>
          <w:sz w:val="24"/>
        </w:rPr>
        <w:t>tranexamic</w:t>
      </w:r>
      <w:proofErr w:type="spellEnd"/>
      <w:r w:rsidR="00547FA5">
        <w:rPr>
          <w:rFonts w:ascii="Calibri" w:hAnsi="Calibri" w:cs="Arial"/>
          <w:sz w:val="24"/>
        </w:rPr>
        <w:t xml:space="preserve"> acid </w:t>
      </w:r>
      <w:r w:rsidR="00F64A66">
        <w:rPr>
          <w:rFonts w:ascii="Calibri" w:hAnsi="Calibri" w:cs="Arial"/>
          <w:sz w:val="24"/>
        </w:rPr>
        <w:t xml:space="preserve">if ionised calcium &lt;1.0 </w:t>
      </w:r>
      <w:proofErr w:type="spellStart"/>
      <w:r w:rsidR="00F64A66">
        <w:rPr>
          <w:rFonts w:ascii="Calibri" w:hAnsi="Calibri" w:cs="Arial"/>
          <w:sz w:val="24"/>
        </w:rPr>
        <w:t>mmol</w:t>
      </w:r>
      <w:proofErr w:type="spellEnd"/>
      <w:r w:rsidR="00F64A66">
        <w:rPr>
          <w:rFonts w:ascii="Calibri" w:hAnsi="Calibri" w:cs="Arial"/>
          <w:sz w:val="24"/>
        </w:rPr>
        <w:t>/litre.</w:t>
      </w:r>
    </w:p>
    <w:p w14:paraId="20519749" w14:textId="77777777" w:rsidR="005372E4" w:rsidRPr="00AB3832" w:rsidRDefault="005372E4" w:rsidP="005372E4">
      <w:pPr>
        <w:autoSpaceDE w:val="0"/>
        <w:autoSpaceDN w:val="0"/>
        <w:adjustRightInd w:val="0"/>
        <w:jc w:val="both"/>
        <w:rPr>
          <w:rFonts w:ascii="Calibri" w:hAnsi="Calibri" w:cs="Arial"/>
          <w:sz w:val="24"/>
        </w:rPr>
      </w:pPr>
    </w:p>
    <w:p w14:paraId="752589B5" w14:textId="77777777" w:rsidR="005372E4" w:rsidRPr="00AB3832" w:rsidRDefault="005372E4" w:rsidP="005372E4">
      <w:pPr>
        <w:autoSpaceDE w:val="0"/>
        <w:autoSpaceDN w:val="0"/>
        <w:adjustRightInd w:val="0"/>
        <w:jc w:val="both"/>
        <w:rPr>
          <w:rFonts w:ascii="Calibri" w:hAnsi="Calibri" w:cs="Arial"/>
          <w:sz w:val="24"/>
        </w:rPr>
      </w:pPr>
      <w:r w:rsidRPr="00AB3832">
        <w:rPr>
          <w:rFonts w:ascii="Calibri" w:hAnsi="Calibri" w:cs="Arial"/>
          <w:sz w:val="24"/>
          <w:u w:val="single"/>
        </w:rPr>
        <w:t>Do not wait for blood results</w:t>
      </w:r>
      <w:r w:rsidRPr="00AB3832">
        <w:rPr>
          <w:rFonts w:ascii="Calibri" w:hAnsi="Calibri" w:cs="Arial"/>
          <w:sz w:val="24"/>
        </w:rPr>
        <w:t xml:space="preserve"> but be guided by the clinical assessment of the on-going need for blood component resuscitation.</w:t>
      </w:r>
    </w:p>
    <w:p w14:paraId="3C20DBD1" w14:textId="77777777" w:rsidR="005372E4" w:rsidRPr="00AB3832" w:rsidRDefault="005372E4" w:rsidP="005372E4">
      <w:pPr>
        <w:autoSpaceDE w:val="0"/>
        <w:autoSpaceDN w:val="0"/>
        <w:adjustRightInd w:val="0"/>
        <w:jc w:val="both"/>
        <w:rPr>
          <w:rFonts w:ascii="Calibri" w:hAnsi="Calibri" w:cs="Arial"/>
          <w:sz w:val="24"/>
        </w:rPr>
      </w:pPr>
    </w:p>
    <w:p w14:paraId="539DAC87" w14:textId="77777777" w:rsidR="001F3773" w:rsidRPr="00AB3832" w:rsidRDefault="001F3773" w:rsidP="005372E4">
      <w:pPr>
        <w:autoSpaceDE w:val="0"/>
        <w:autoSpaceDN w:val="0"/>
        <w:adjustRightInd w:val="0"/>
        <w:jc w:val="both"/>
        <w:rPr>
          <w:rFonts w:ascii="Calibri" w:hAnsi="Calibri" w:cs="Arial"/>
          <w:sz w:val="24"/>
        </w:rPr>
      </w:pPr>
    </w:p>
    <w:p w14:paraId="62F09B72" w14:textId="77777777" w:rsidR="005372E4" w:rsidRPr="00AB3832" w:rsidRDefault="005372E4" w:rsidP="005D1D86">
      <w:pPr>
        <w:jc w:val="both"/>
        <w:rPr>
          <w:rFonts w:ascii="Calibri" w:eastAsia="Calibri" w:hAnsi="Calibri"/>
          <w:sz w:val="24"/>
        </w:rPr>
      </w:pPr>
      <w:r w:rsidRPr="00AB3832">
        <w:rPr>
          <w:rFonts w:ascii="Calibri" w:eastAsia="Calibri" w:hAnsi="Calibri"/>
          <w:b/>
          <w:color w:val="080CB8"/>
          <w:sz w:val="24"/>
        </w:rPr>
        <w:t>Transfer of blood products and components between hospitals</w:t>
      </w:r>
    </w:p>
    <w:p w14:paraId="43884D8A" w14:textId="77777777" w:rsidR="005372E4" w:rsidRPr="00AB3832" w:rsidRDefault="005372E4" w:rsidP="00F53CE8">
      <w:pPr>
        <w:numPr>
          <w:ilvl w:val="0"/>
          <w:numId w:val="25"/>
        </w:numPr>
        <w:jc w:val="both"/>
        <w:rPr>
          <w:rFonts w:ascii="Calibri" w:eastAsia="Calibri" w:hAnsi="Calibri"/>
          <w:sz w:val="24"/>
        </w:rPr>
      </w:pPr>
      <w:r w:rsidRPr="00AB3832">
        <w:rPr>
          <w:rFonts w:ascii="Calibri" w:eastAsia="Calibri" w:hAnsi="Calibri"/>
          <w:sz w:val="24"/>
        </w:rPr>
        <w:t>Contact the lab and request blood for transfer; confirm who will organise appropriate documentation and storage requirements</w:t>
      </w:r>
    </w:p>
    <w:p w14:paraId="5F137AE7" w14:textId="77777777" w:rsidR="005372E4" w:rsidRPr="00AB3832" w:rsidRDefault="005372E4" w:rsidP="00F53CE8">
      <w:pPr>
        <w:numPr>
          <w:ilvl w:val="0"/>
          <w:numId w:val="25"/>
        </w:numPr>
        <w:jc w:val="both"/>
        <w:rPr>
          <w:rFonts w:ascii="Calibri" w:eastAsia="Calibri" w:hAnsi="Calibri"/>
          <w:sz w:val="24"/>
        </w:rPr>
      </w:pPr>
      <w:r w:rsidRPr="00AB3832">
        <w:rPr>
          <w:rFonts w:ascii="Calibri" w:eastAsia="Calibri" w:hAnsi="Calibri"/>
          <w:sz w:val="24"/>
        </w:rPr>
        <w:t>Blood products and components being transferred with a patient to another hospital must:</w:t>
      </w:r>
    </w:p>
    <w:p w14:paraId="095ECC9C" w14:textId="77777777" w:rsidR="005372E4" w:rsidRPr="00AB3832" w:rsidRDefault="005372E4" w:rsidP="00F53CE8">
      <w:pPr>
        <w:numPr>
          <w:ilvl w:val="1"/>
          <w:numId w:val="25"/>
        </w:numPr>
        <w:jc w:val="both"/>
        <w:rPr>
          <w:rFonts w:ascii="Calibri" w:eastAsia="Calibri" w:hAnsi="Calibri"/>
          <w:sz w:val="24"/>
        </w:rPr>
      </w:pPr>
      <w:r w:rsidRPr="00AB3832">
        <w:rPr>
          <w:rFonts w:ascii="Calibri" w:eastAsia="Calibri" w:hAnsi="Calibri"/>
          <w:sz w:val="24"/>
        </w:rPr>
        <w:t xml:space="preserve">be packaged appropriately </w:t>
      </w:r>
    </w:p>
    <w:p w14:paraId="14DC243D" w14:textId="77777777" w:rsidR="005372E4" w:rsidRPr="00AB3832" w:rsidRDefault="005372E4" w:rsidP="00F53CE8">
      <w:pPr>
        <w:numPr>
          <w:ilvl w:val="1"/>
          <w:numId w:val="25"/>
        </w:numPr>
        <w:jc w:val="both"/>
        <w:rPr>
          <w:rFonts w:ascii="Calibri" w:eastAsia="Calibri" w:hAnsi="Calibri"/>
          <w:sz w:val="24"/>
        </w:rPr>
      </w:pPr>
      <w:r w:rsidRPr="00AB3832">
        <w:rPr>
          <w:rFonts w:ascii="Calibri" w:eastAsia="Calibri" w:hAnsi="Calibri"/>
          <w:sz w:val="24"/>
        </w:rPr>
        <w:t>have transit documentation completed (appendix)</w:t>
      </w:r>
    </w:p>
    <w:p w14:paraId="5C66E80A" w14:textId="77777777" w:rsidR="005372E4" w:rsidRPr="00AB3832" w:rsidRDefault="005372E4" w:rsidP="00F53CE8">
      <w:pPr>
        <w:numPr>
          <w:ilvl w:val="1"/>
          <w:numId w:val="25"/>
        </w:numPr>
        <w:jc w:val="both"/>
        <w:rPr>
          <w:rFonts w:ascii="Calibri" w:eastAsia="Calibri" w:hAnsi="Calibri"/>
          <w:sz w:val="24"/>
        </w:rPr>
      </w:pPr>
      <w:r w:rsidRPr="00AB3832">
        <w:rPr>
          <w:rFonts w:ascii="Calibri" w:eastAsia="Calibri" w:hAnsi="Calibri"/>
          <w:sz w:val="24"/>
        </w:rPr>
        <w:t>have a transport label on the outside of the transfer box.</w:t>
      </w:r>
    </w:p>
    <w:p w14:paraId="72E0A417" w14:textId="77777777" w:rsidR="00F978A5" w:rsidRPr="00AB3832" w:rsidRDefault="00F978A5" w:rsidP="00F53CE8">
      <w:pPr>
        <w:pStyle w:val="ListParagraph"/>
        <w:numPr>
          <w:ilvl w:val="0"/>
          <w:numId w:val="25"/>
        </w:numPr>
        <w:jc w:val="both"/>
        <w:rPr>
          <w:rFonts w:ascii="Calibri" w:eastAsia="Calibri" w:hAnsi="Calibri"/>
          <w:sz w:val="24"/>
        </w:rPr>
      </w:pPr>
      <w:r w:rsidRPr="00AB3832">
        <w:rPr>
          <w:rFonts w:ascii="Calibri" w:eastAsia="Calibri" w:hAnsi="Calibri"/>
          <w:sz w:val="24"/>
        </w:rPr>
        <w:t>After blood has arrived in the clinical area, those units should not be sent on with the patient without being packaged by the blood bank staff.</w:t>
      </w:r>
    </w:p>
    <w:p w14:paraId="2F040C1B" w14:textId="77777777" w:rsidR="005372E4" w:rsidRPr="00AB3832" w:rsidRDefault="005372E4" w:rsidP="00F53CE8">
      <w:pPr>
        <w:numPr>
          <w:ilvl w:val="0"/>
          <w:numId w:val="25"/>
        </w:numPr>
        <w:jc w:val="both"/>
        <w:rPr>
          <w:rFonts w:ascii="Calibri" w:eastAsia="Calibri" w:hAnsi="Calibri"/>
          <w:sz w:val="24"/>
        </w:rPr>
      </w:pPr>
      <w:r w:rsidRPr="00AB3832">
        <w:rPr>
          <w:rFonts w:ascii="Calibri" w:eastAsia="Calibri" w:hAnsi="Calibri"/>
          <w:sz w:val="24"/>
        </w:rPr>
        <w:t>Please inform the Transfusion Laboratory at the receiving hospital if the patient has received any blood products/components.</w:t>
      </w:r>
    </w:p>
    <w:p w14:paraId="49512420" w14:textId="77777777" w:rsidR="006D1DEA" w:rsidRDefault="006D1DEA" w:rsidP="006D1DEA">
      <w:pPr>
        <w:jc w:val="both"/>
        <w:rPr>
          <w:rFonts w:ascii="Calibri" w:eastAsia="Calibri" w:hAnsi="Calibri"/>
        </w:rPr>
      </w:pPr>
    </w:p>
    <w:p w14:paraId="48E3C1EE" w14:textId="77777777" w:rsidR="001F3773" w:rsidRDefault="001F3773" w:rsidP="006D1DEA">
      <w:pPr>
        <w:jc w:val="both"/>
        <w:rPr>
          <w:rFonts w:ascii="Calibri" w:eastAsia="Calibri" w:hAnsi="Calibri"/>
        </w:rPr>
      </w:pPr>
    </w:p>
    <w:p w14:paraId="6493AD49" w14:textId="77777777" w:rsidR="001A235D" w:rsidRPr="00AB3832" w:rsidRDefault="001A235D" w:rsidP="001A235D">
      <w:pPr>
        <w:ind w:left="720"/>
        <w:jc w:val="both"/>
        <w:rPr>
          <w:rFonts w:ascii="Calibri" w:hAnsi="Calibri" w:cs="Arial"/>
          <w:b/>
          <w:sz w:val="24"/>
        </w:rPr>
      </w:pPr>
    </w:p>
    <w:p w14:paraId="106BC3F5" w14:textId="77777777" w:rsidR="001A235D" w:rsidRPr="00AB3832" w:rsidRDefault="001A235D" w:rsidP="001A235D">
      <w:pPr>
        <w:jc w:val="both"/>
        <w:rPr>
          <w:rFonts w:ascii="Calibri" w:hAnsi="Calibri" w:cs="Arial"/>
          <w:b/>
          <w:color w:val="080CB8"/>
          <w:sz w:val="24"/>
        </w:rPr>
      </w:pPr>
      <w:r>
        <w:rPr>
          <w:rFonts w:ascii="Calibri" w:hAnsi="Calibri" w:cs="Arial"/>
          <w:b/>
          <w:color w:val="080CB8"/>
          <w:sz w:val="24"/>
        </w:rPr>
        <w:t>See Appendix 1 – additional resources</w:t>
      </w:r>
    </w:p>
    <w:p w14:paraId="114939D7" w14:textId="77777777" w:rsidR="001A235D" w:rsidRPr="00AB3832" w:rsidRDefault="001A235D" w:rsidP="001A235D">
      <w:pPr>
        <w:jc w:val="both"/>
        <w:rPr>
          <w:rFonts w:ascii="Calibri" w:hAnsi="Calibri" w:cs="Arial"/>
          <w:b/>
          <w:sz w:val="24"/>
        </w:rPr>
      </w:pPr>
    </w:p>
    <w:p w14:paraId="413CAA8C" w14:textId="77777777" w:rsidR="00AB3832" w:rsidRPr="001A235D" w:rsidRDefault="007648F1" w:rsidP="001A235D">
      <w:pPr>
        <w:jc w:val="both"/>
        <w:rPr>
          <w:rFonts w:ascii="Calibri" w:hAnsi="Calibri" w:cs="Arial"/>
          <w:b/>
          <w:sz w:val="24"/>
          <w:szCs w:val="24"/>
        </w:rPr>
      </w:pPr>
      <w:hyperlink w:anchor="Appendix1a" w:history="1">
        <w:r w:rsidR="001A235D" w:rsidRPr="001A235D">
          <w:rPr>
            <w:rStyle w:val="Hyperlink"/>
            <w:rFonts w:ascii="Calibri" w:hAnsi="Calibri" w:cs="Arial"/>
            <w:b/>
            <w:sz w:val="24"/>
            <w:szCs w:val="24"/>
          </w:rPr>
          <w:t>1a. Management of massive haemorrhage flow chart</w:t>
        </w:r>
      </w:hyperlink>
    </w:p>
    <w:p w14:paraId="4F67949A" w14:textId="77777777" w:rsidR="001A235D" w:rsidRPr="001A235D" w:rsidRDefault="007648F1" w:rsidP="001A235D">
      <w:pPr>
        <w:jc w:val="both"/>
        <w:rPr>
          <w:rFonts w:ascii="Calibri" w:eastAsia="Calibri" w:hAnsi="Calibri"/>
          <w:b/>
          <w:sz w:val="24"/>
          <w:szCs w:val="24"/>
        </w:rPr>
      </w:pPr>
      <w:hyperlink w:anchor="Appendix1b" w:history="1">
        <w:r w:rsidR="001A235D" w:rsidRPr="001A235D">
          <w:rPr>
            <w:rStyle w:val="Hyperlink"/>
            <w:rFonts w:ascii="Calibri" w:eastAsia="Calibri" w:hAnsi="Calibri"/>
            <w:b/>
            <w:sz w:val="24"/>
            <w:szCs w:val="24"/>
          </w:rPr>
          <w:t>1b. Transfusion transfer documentation</w:t>
        </w:r>
      </w:hyperlink>
    </w:p>
    <w:p w14:paraId="53BCA652" w14:textId="77777777" w:rsidR="001A235D" w:rsidRPr="001A235D" w:rsidRDefault="007648F1" w:rsidP="001A235D">
      <w:pPr>
        <w:jc w:val="both"/>
        <w:rPr>
          <w:rFonts w:ascii="Calibri" w:eastAsia="Calibri" w:hAnsi="Calibri"/>
          <w:b/>
          <w:sz w:val="24"/>
          <w:szCs w:val="24"/>
        </w:rPr>
      </w:pPr>
      <w:hyperlink w:anchor="Appendix1c" w:history="1">
        <w:r w:rsidR="001A235D" w:rsidRPr="001A235D">
          <w:rPr>
            <w:rStyle w:val="Hyperlink"/>
            <w:rFonts w:ascii="Calibri" w:eastAsia="Calibri" w:hAnsi="Calibri"/>
            <w:b/>
            <w:sz w:val="24"/>
            <w:szCs w:val="24"/>
          </w:rPr>
          <w:t>1c. Massive haemorrhage – additional information</w:t>
        </w:r>
      </w:hyperlink>
    </w:p>
    <w:p w14:paraId="0745717B" w14:textId="77777777" w:rsidR="00AB3832" w:rsidRDefault="00AB3832" w:rsidP="006D1DEA">
      <w:pPr>
        <w:jc w:val="both"/>
        <w:rPr>
          <w:rFonts w:ascii="Calibri" w:eastAsia="Calibri" w:hAnsi="Calibri"/>
        </w:rPr>
      </w:pPr>
    </w:p>
    <w:p w14:paraId="0E1F3F6C" w14:textId="77777777" w:rsidR="00AB3832" w:rsidRDefault="00AB3832" w:rsidP="006D1DEA">
      <w:pPr>
        <w:jc w:val="both"/>
        <w:rPr>
          <w:rFonts w:ascii="Calibri" w:eastAsia="Calibri" w:hAnsi="Calibri"/>
        </w:rPr>
      </w:pPr>
    </w:p>
    <w:p w14:paraId="5FD0CD80" w14:textId="77777777" w:rsidR="00AB3832" w:rsidRDefault="00AB3832" w:rsidP="006D1DEA">
      <w:pPr>
        <w:jc w:val="both"/>
        <w:rPr>
          <w:rFonts w:ascii="Calibri" w:eastAsia="Calibri" w:hAnsi="Calibri"/>
        </w:rPr>
      </w:pPr>
    </w:p>
    <w:p w14:paraId="68689B56" w14:textId="77777777" w:rsidR="00AB3832" w:rsidRDefault="00AB3832" w:rsidP="006D1DEA">
      <w:pPr>
        <w:jc w:val="both"/>
        <w:rPr>
          <w:rFonts w:ascii="Calibri" w:eastAsia="Calibri" w:hAnsi="Calibri"/>
        </w:rPr>
      </w:pPr>
    </w:p>
    <w:p w14:paraId="101C2B68" w14:textId="77777777" w:rsidR="00AB3832" w:rsidRDefault="00AB3832" w:rsidP="006D1DEA">
      <w:pPr>
        <w:jc w:val="both"/>
        <w:rPr>
          <w:rFonts w:ascii="Calibri" w:eastAsia="Calibri" w:hAnsi="Calibri"/>
        </w:rPr>
      </w:pPr>
    </w:p>
    <w:p w14:paraId="096099D1" w14:textId="77777777" w:rsidR="007648F1" w:rsidRDefault="007648F1">
      <w:pPr>
        <w:spacing w:after="200" w:line="276" w:lineRule="auto"/>
        <w:rPr>
          <w:rFonts w:ascii="Calibri" w:eastAsia="Calibri" w:hAnsi="Calibri"/>
          <w:b/>
          <w:sz w:val="28"/>
        </w:rPr>
      </w:pPr>
      <w:bookmarkStart w:id="1" w:name="Appendix1a"/>
      <w:r>
        <w:rPr>
          <w:rFonts w:ascii="Calibri" w:eastAsia="Calibri" w:hAnsi="Calibri"/>
          <w:b/>
          <w:sz w:val="28"/>
        </w:rPr>
        <w:br w:type="page"/>
      </w:r>
    </w:p>
    <w:p w14:paraId="3AF3FCE5" w14:textId="5EC6BD7F" w:rsidR="00020DE6" w:rsidRPr="00BF4124" w:rsidRDefault="008D4D0A" w:rsidP="00020DE6">
      <w:pPr>
        <w:rPr>
          <w:rFonts w:ascii="Calibri" w:eastAsia="Calibri" w:hAnsi="Calibri"/>
          <w:b/>
          <w:sz w:val="28"/>
        </w:rPr>
      </w:pPr>
      <w:r>
        <w:rPr>
          <w:rFonts w:ascii="Calibri" w:eastAsia="Calibri" w:hAnsi="Calibri"/>
          <w:b/>
          <w:sz w:val="28"/>
        </w:rPr>
        <w:lastRenderedPageBreak/>
        <w:t>Appendix 1</w:t>
      </w:r>
      <w:r w:rsidR="00020DE6">
        <w:rPr>
          <w:rFonts w:ascii="Calibri" w:eastAsia="Calibri" w:hAnsi="Calibri"/>
          <w:b/>
          <w:sz w:val="28"/>
        </w:rPr>
        <w:t>a</w:t>
      </w:r>
    </w:p>
    <w:bookmarkEnd w:id="1"/>
    <w:p w14:paraId="3D39ADE4" w14:textId="77777777" w:rsidR="00020DE6" w:rsidRPr="00260583" w:rsidRDefault="00020DE6" w:rsidP="00020DE6">
      <w:pPr>
        <w:rPr>
          <w:rFonts w:eastAsia="Calibri"/>
        </w:rPr>
      </w:pPr>
      <w:r>
        <w:rPr>
          <w:rFonts w:cs="Arial"/>
          <w:noProof/>
          <w:sz w:val="20"/>
          <w:szCs w:val="20"/>
          <w:lang w:eastAsia="en-GB"/>
        </w:rPr>
        <mc:AlternateContent>
          <mc:Choice Requires="wps">
            <w:drawing>
              <wp:anchor distT="0" distB="0" distL="114300" distR="114300" simplePos="0" relativeHeight="251663360" behindDoc="0" locked="0" layoutInCell="1" allowOverlap="1" wp14:anchorId="2062F928" wp14:editId="0FFD28A9">
                <wp:simplePos x="0" y="0"/>
                <wp:positionH relativeFrom="column">
                  <wp:posOffset>-121920</wp:posOffset>
                </wp:positionH>
                <wp:positionV relativeFrom="paragraph">
                  <wp:posOffset>166370</wp:posOffset>
                </wp:positionV>
                <wp:extent cx="6400800" cy="883920"/>
                <wp:effectExtent l="0" t="0" r="19050" b="11430"/>
                <wp:wrapNone/>
                <wp:docPr id="373" name="Flowchart: Alternate Process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3920"/>
                        </a:xfrm>
                        <a:prstGeom prst="flowChartAlternateProcess">
                          <a:avLst/>
                        </a:prstGeom>
                        <a:solidFill>
                          <a:schemeClr val="tx1"/>
                        </a:solidFill>
                        <a:ln w="9525">
                          <a:solidFill>
                            <a:srgbClr val="002060"/>
                          </a:solidFill>
                          <a:miter lim="800000"/>
                          <a:headEnd/>
                          <a:tailEnd/>
                        </a:ln>
                      </wps:spPr>
                      <wps:txbx>
                        <w:txbxContent>
                          <w:p w14:paraId="1651E5B2" w14:textId="77777777" w:rsidR="00547FA5" w:rsidRPr="00FF2112" w:rsidRDefault="00547FA5" w:rsidP="00020DE6">
                            <w:pPr>
                              <w:jc w:val="center"/>
                              <w:rPr>
                                <w:rFonts w:cs="Arial"/>
                                <w:color w:val="FFFFFF" w:themeColor="background1"/>
                                <w:sz w:val="32"/>
                                <w:szCs w:val="28"/>
                              </w:rPr>
                            </w:pPr>
                            <w:r w:rsidRPr="00FF2112">
                              <w:rPr>
                                <w:rFonts w:cs="Arial"/>
                                <w:color w:val="FFFFFF" w:themeColor="background1"/>
                                <w:sz w:val="32"/>
                                <w:szCs w:val="28"/>
                              </w:rPr>
                              <w:t xml:space="preserve">Yorkshire &amp; Humber Regional Paediatric Trauma </w:t>
                            </w:r>
                          </w:p>
                          <w:p w14:paraId="5EE59DBA" w14:textId="77777777" w:rsidR="00547FA5" w:rsidRPr="00FF2112" w:rsidRDefault="00547FA5" w:rsidP="00020DE6">
                            <w:pPr>
                              <w:jc w:val="center"/>
                              <w:rPr>
                                <w:rFonts w:cs="Arial"/>
                                <w:color w:val="FFFFFF" w:themeColor="background1"/>
                                <w:sz w:val="32"/>
                                <w:szCs w:val="28"/>
                              </w:rPr>
                            </w:pPr>
                            <w:r w:rsidRPr="00FF2112">
                              <w:rPr>
                                <w:rFonts w:cs="Arial"/>
                                <w:color w:val="FFFFFF" w:themeColor="background1"/>
                                <w:sz w:val="32"/>
                                <w:szCs w:val="28"/>
                              </w:rPr>
                              <w:t xml:space="preserve">Guideline for Management of Major Haemorrhage </w:t>
                            </w:r>
                          </w:p>
                          <w:p w14:paraId="29E0CE06" w14:textId="77777777" w:rsidR="00547FA5" w:rsidRPr="00FF2112" w:rsidRDefault="00547FA5" w:rsidP="00020DE6">
                            <w:pPr>
                              <w:jc w:val="center"/>
                              <w:rPr>
                                <w:rFonts w:cs="Arial"/>
                                <w:color w:val="FFFFFF" w:themeColor="background1"/>
                                <w:sz w:val="28"/>
                              </w:rPr>
                            </w:pPr>
                            <w:r w:rsidRPr="00FF2112">
                              <w:rPr>
                                <w:rFonts w:cs="Arial"/>
                                <w:color w:val="FFFFFF" w:themeColor="background1"/>
                                <w:sz w:val="28"/>
                              </w:rPr>
                              <w:t xml:space="preserve"> Paediatric patients &lt;50kg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3" o:spid="_x0000_s1057" type="#_x0000_t176" style="position:absolute;margin-left:-9.6pt;margin-top:13.1pt;width:7in;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" fillcolor="black [3213]" strokecolor="#002060">
                <v:textbox>
                  <w:txbxContent>
                    <w:p w14:paraId="1651E5B2" w14:textId="77777777" w:rsidR="00547FA5" w:rsidRPr="00FF2112" w:rsidRDefault="00547FA5" w:rsidP="00020DE6">
                      <w:pPr>
                        <w:jc w:val="center"/>
                        <w:rPr>
                          <w:rFonts w:cs="Arial"/>
                          <w:color w:val="FFFFFF" w:themeColor="background1"/>
                          <w:sz w:val="32"/>
                          <w:szCs w:val="28"/>
                        </w:rPr>
                      </w:pPr>
                      <w:r w:rsidRPr="00FF2112">
                        <w:rPr>
                          <w:rFonts w:cs="Arial"/>
                          <w:color w:val="FFFFFF" w:themeColor="background1"/>
                          <w:sz w:val="32"/>
                          <w:szCs w:val="28"/>
                        </w:rPr>
                        <w:t xml:space="preserve">Yorkshire &amp; Humber Regional Paediatric Trauma </w:t>
                      </w:r>
                    </w:p>
                    <w:p w14:paraId="5EE59DBA" w14:textId="77777777" w:rsidR="00547FA5" w:rsidRPr="00FF2112" w:rsidRDefault="00547FA5" w:rsidP="00020DE6">
                      <w:pPr>
                        <w:jc w:val="center"/>
                        <w:rPr>
                          <w:rFonts w:cs="Arial"/>
                          <w:color w:val="FFFFFF" w:themeColor="background1"/>
                          <w:sz w:val="32"/>
                          <w:szCs w:val="28"/>
                        </w:rPr>
                      </w:pPr>
                      <w:r w:rsidRPr="00FF2112">
                        <w:rPr>
                          <w:rFonts w:cs="Arial"/>
                          <w:color w:val="FFFFFF" w:themeColor="background1"/>
                          <w:sz w:val="32"/>
                          <w:szCs w:val="28"/>
                        </w:rPr>
                        <w:t xml:space="preserve">Guideline for Management of Major Haemorrhage </w:t>
                      </w:r>
                    </w:p>
                    <w:p w14:paraId="29E0CE06" w14:textId="77777777" w:rsidR="00547FA5" w:rsidRPr="00FF2112" w:rsidRDefault="00547FA5" w:rsidP="00020DE6">
                      <w:pPr>
                        <w:jc w:val="center"/>
                        <w:rPr>
                          <w:rFonts w:cs="Arial"/>
                          <w:color w:val="FFFFFF" w:themeColor="background1"/>
                          <w:sz w:val="28"/>
                        </w:rPr>
                      </w:pPr>
                      <w:r w:rsidRPr="00FF2112">
                        <w:rPr>
                          <w:rFonts w:cs="Arial"/>
                          <w:color w:val="FFFFFF" w:themeColor="background1"/>
                          <w:sz w:val="28"/>
                        </w:rPr>
                        <w:t xml:space="preserve"> Paediatric patients &lt;50kg </w:t>
                      </w:r>
                    </w:p>
                  </w:txbxContent>
                </v:textbox>
              </v:shape>
            </w:pict>
          </mc:Fallback>
        </mc:AlternateContent>
      </w:r>
    </w:p>
    <w:p w14:paraId="68D0CF5B" w14:textId="77777777" w:rsidR="00020DE6" w:rsidRDefault="00020DE6" w:rsidP="00020DE6">
      <w:pPr>
        <w:rPr>
          <w:rFonts w:cs="Arial"/>
          <w:sz w:val="20"/>
          <w:szCs w:val="20"/>
        </w:rPr>
      </w:pPr>
    </w:p>
    <w:p w14:paraId="2DAFB37F" w14:textId="77777777" w:rsidR="00020DE6" w:rsidRDefault="00020DE6" w:rsidP="00020DE6">
      <w:pPr>
        <w:rPr>
          <w:rFonts w:cs="Arial"/>
          <w:sz w:val="20"/>
          <w:szCs w:val="20"/>
        </w:rPr>
      </w:pPr>
    </w:p>
    <w:p w14:paraId="4885D605" w14:textId="77777777" w:rsidR="00020DE6" w:rsidRDefault="00020DE6" w:rsidP="00020DE6">
      <w:pPr>
        <w:rPr>
          <w:rFonts w:cs="Arial"/>
          <w:sz w:val="20"/>
          <w:szCs w:val="20"/>
        </w:rPr>
      </w:pPr>
    </w:p>
    <w:p w14:paraId="51705136" w14:textId="77777777" w:rsidR="00020DE6" w:rsidRDefault="00020DE6" w:rsidP="00020DE6">
      <w:pPr>
        <w:rPr>
          <w:rFonts w:cs="Arial"/>
          <w:sz w:val="20"/>
          <w:szCs w:val="20"/>
        </w:rPr>
      </w:pPr>
    </w:p>
    <w:p w14:paraId="5CE864D3" w14:textId="77777777" w:rsidR="00020DE6" w:rsidRDefault="00020DE6" w:rsidP="00020DE6">
      <w:pPr>
        <w:rPr>
          <w:rFonts w:cs="Arial"/>
          <w:sz w:val="20"/>
          <w:szCs w:val="20"/>
        </w:rPr>
      </w:pPr>
    </w:p>
    <w:p w14:paraId="5A70D52F" w14:textId="77777777" w:rsidR="00020DE6" w:rsidRDefault="00020DE6" w:rsidP="00020DE6">
      <w:pPr>
        <w:rPr>
          <w:rFonts w:cs="Arial"/>
          <w:sz w:val="20"/>
          <w:szCs w:val="20"/>
        </w:rPr>
      </w:pPr>
    </w:p>
    <w:p w14:paraId="35AF4072"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84864" behindDoc="0" locked="0" layoutInCell="1" allowOverlap="1" wp14:anchorId="7E0D868D" wp14:editId="67EFC109">
                <wp:simplePos x="0" y="0"/>
                <wp:positionH relativeFrom="column">
                  <wp:posOffset>-123825</wp:posOffset>
                </wp:positionH>
                <wp:positionV relativeFrom="paragraph">
                  <wp:posOffset>188594</wp:posOffset>
                </wp:positionV>
                <wp:extent cx="2878455" cy="504825"/>
                <wp:effectExtent l="0" t="0" r="17145" b="28575"/>
                <wp:wrapNone/>
                <wp:docPr id="372" name="Flowchart: Alternate Process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504825"/>
                        </a:xfrm>
                        <a:prstGeom prst="flowChartAlternateProcess">
                          <a:avLst/>
                        </a:prstGeom>
                        <a:solidFill>
                          <a:srgbClr val="C00000"/>
                        </a:solidFill>
                        <a:ln w="9525">
                          <a:solidFill>
                            <a:srgbClr val="002060"/>
                          </a:solidFill>
                          <a:miter lim="800000"/>
                          <a:headEnd/>
                          <a:tailEnd/>
                        </a:ln>
                      </wps:spPr>
                      <wps:txbx>
                        <w:txbxContent>
                          <w:p w14:paraId="04CDD35F" w14:textId="77777777" w:rsidR="00547FA5" w:rsidRPr="00BC3C77" w:rsidRDefault="00547FA5" w:rsidP="00020DE6">
                            <w:pPr>
                              <w:jc w:val="center"/>
                              <w:rPr>
                                <w:rFonts w:cs="Arial"/>
                                <w:b/>
                                <w:color w:val="FFFFFF" w:themeColor="background1"/>
                              </w:rPr>
                            </w:pPr>
                            <w:r w:rsidRPr="00BC3C77">
                              <w:rPr>
                                <w:rFonts w:cs="Arial"/>
                                <w:b/>
                                <w:color w:val="FFFFFF" w:themeColor="background1"/>
                              </w:rPr>
                              <w:t>Clinical picture compatible with Massive Blood Loss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72" o:spid="_x0000_s1058" type="#_x0000_t176" style="position:absolute;margin-left:-9.75pt;margin-top:14.85pt;width:226.6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" fillcolor="#c00000" strokecolor="#002060">
                <v:textbox>
                  <w:txbxContent>
                    <w:p w14:paraId="04CDD35F" w14:textId="77777777" w:rsidR="00547FA5" w:rsidRPr="00BC3C77" w:rsidRDefault="00547FA5" w:rsidP="00020DE6">
                      <w:pPr>
                        <w:jc w:val="center"/>
                        <w:rPr>
                          <w:rFonts w:cs="Arial"/>
                          <w:b/>
                          <w:color w:val="FFFFFF" w:themeColor="background1"/>
                        </w:rPr>
                      </w:pPr>
                      <w:r w:rsidRPr="00BC3C77">
                        <w:rPr>
                          <w:rFonts w:cs="Arial"/>
                          <w:b/>
                          <w:color w:val="FFFFFF" w:themeColor="background1"/>
                        </w:rPr>
                        <w:t>Clinical picture compatible with Massive Blood Loss</w:t>
                      </w:r>
                    </w:p>
                  </w:txbxContent>
                </v:textbox>
              </v:shape>
            </w:pict>
          </mc:Fallback>
        </mc:AlternateContent>
      </w:r>
    </w:p>
    <w:p w14:paraId="1F481D1F" w14:textId="77777777" w:rsidR="00020DE6" w:rsidRDefault="00020DE6" w:rsidP="00020DE6">
      <w:pPr>
        <w:rPr>
          <w:rFonts w:cs="Arial"/>
          <w:sz w:val="20"/>
          <w:szCs w:val="20"/>
        </w:rPr>
      </w:pPr>
    </w:p>
    <w:p w14:paraId="2C920195" w14:textId="77777777" w:rsidR="00020DE6" w:rsidRDefault="00020DE6" w:rsidP="00020DE6">
      <w:pPr>
        <w:rPr>
          <w:rFonts w:cs="Arial"/>
          <w:sz w:val="20"/>
          <w:szCs w:val="20"/>
        </w:rPr>
      </w:pPr>
    </w:p>
    <w:p w14:paraId="78538A5E"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66432" behindDoc="0" locked="0" layoutInCell="1" allowOverlap="1" wp14:anchorId="73CD732C" wp14:editId="3B1F8416">
                <wp:simplePos x="0" y="0"/>
                <wp:positionH relativeFrom="column">
                  <wp:posOffset>3068955</wp:posOffset>
                </wp:positionH>
                <wp:positionV relativeFrom="paragraph">
                  <wp:posOffset>106681</wp:posOffset>
                </wp:positionV>
                <wp:extent cx="3207385" cy="695324"/>
                <wp:effectExtent l="0" t="0" r="12065" b="10160"/>
                <wp:wrapNone/>
                <wp:docPr id="371" name="Flowchart: Alternate Process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695324"/>
                        </a:xfrm>
                        <a:prstGeom prst="flowChartAlternateProcess">
                          <a:avLst/>
                        </a:prstGeom>
                        <a:solidFill>
                          <a:srgbClr val="FFFFFF"/>
                        </a:solidFill>
                        <a:ln w="9525">
                          <a:solidFill>
                            <a:srgbClr val="002060"/>
                          </a:solidFill>
                          <a:miter lim="800000"/>
                          <a:headEnd/>
                          <a:tailEnd/>
                        </a:ln>
                      </wps:spPr>
                      <wps:txbx>
                        <w:txbxContent>
                          <w:p w14:paraId="1C0DAB9E" w14:textId="77777777" w:rsidR="00547FA5" w:rsidRDefault="00547FA5" w:rsidP="00020DE6">
                            <w:pPr>
                              <w:jc w:val="center"/>
                              <w:rPr>
                                <w:rFonts w:cs="Arial"/>
                                <w:b/>
                              </w:rPr>
                            </w:pPr>
                            <w:r>
                              <w:rPr>
                                <w:rFonts w:cs="Arial"/>
                                <w:b/>
                              </w:rPr>
                              <w:t>Activate Paediatric Major Haemorrhage Protocol</w:t>
                            </w:r>
                          </w:p>
                          <w:p w14:paraId="537D8EB6" w14:textId="77777777" w:rsidR="00547FA5" w:rsidRPr="00435CAA" w:rsidRDefault="00547FA5" w:rsidP="00020DE6">
                            <w:pPr>
                              <w:jc w:val="center"/>
                              <w:rPr>
                                <w:rFonts w:cs="Arial"/>
                                <w:b/>
                              </w:rPr>
                            </w:pPr>
                            <w:r>
                              <w:rPr>
                                <w:rFonts w:cs="Arial"/>
                                <w:b/>
                              </w:rPr>
                              <w:t xml:space="preserve">Early communication with Blood Bank </w:t>
                            </w:r>
                          </w:p>
                          <w:p w14:paraId="12D8AC72" w14:textId="77777777" w:rsidR="00547FA5" w:rsidRPr="00C03151" w:rsidRDefault="00547FA5" w:rsidP="00020D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71" o:spid="_x0000_s1059" type="#_x0000_t176" style="position:absolute;margin-left:241.65pt;margin-top:8.4pt;width:252.5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" strokecolor="#002060">
                <v:textbox>
                  <w:txbxContent>
                    <w:p w14:paraId="1C0DAB9E" w14:textId="77777777" w:rsidR="00547FA5" w:rsidRDefault="00547FA5" w:rsidP="00020DE6">
                      <w:pPr>
                        <w:jc w:val="center"/>
                        <w:rPr>
                          <w:rFonts w:cs="Arial"/>
                          <w:b/>
                        </w:rPr>
                      </w:pPr>
                      <w:r>
                        <w:rPr>
                          <w:rFonts w:cs="Arial"/>
                          <w:b/>
                        </w:rPr>
                        <w:t>Activate Paediatric Major Haemorrhage Protocol</w:t>
                      </w:r>
                    </w:p>
                    <w:p w14:paraId="537D8EB6" w14:textId="77777777" w:rsidR="00547FA5" w:rsidRPr="00435CAA" w:rsidRDefault="00547FA5" w:rsidP="00020DE6">
                      <w:pPr>
                        <w:jc w:val="center"/>
                        <w:rPr>
                          <w:rFonts w:cs="Arial"/>
                          <w:b/>
                        </w:rPr>
                      </w:pPr>
                      <w:r>
                        <w:rPr>
                          <w:rFonts w:cs="Arial"/>
                          <w:b/>
                        </w:rPr>
                        <w:t xml:space="preserve">Early communication with Blood Bank </w:t>
                      </w:r>
                    </w:p>
                    <w:p w14:paraId="12D8AC72" w14:textId="77777777" w:rsidR="00547FA5" w:rsidRPr="00C03151" w:rsidRDefault="00547FA5" w:rsidP="00020DE6">
                      <w:pPr>
                        <w:rPr>
                          <w:rFonts w:cs="Arial"/>
                          <w:sz w:val="20"/>
                          <w:szCs w:val="20"/>
                        </w:rPr>
                      </w:pPr>
                    </w:p>
                  </w:txbxContent>
                </v:textbox>
              </v:shape>
            </w:pict>
          </mc:Fallback>
        </mc:AlternateContent>
      </w:r>
    </w:p>
    <w:p w14:paraId="37F01ECD"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56192" behindDoc="0" locked="0" layoutInCell="1" allowOverlap="1" wp14:anchorId="3FCAB3D7" wp14:editId="5E620AC8">
                <wp:simplePos x="0" y="0"/>
                <wp:positionH relativeFrom="column">
                  <wp:posOffset>2322830</wp:posOffset>
                </wp:positionH>
                <wp:positionV relativeFrom="paragraph">
                  <wp:posOffset>65405</wp:posOffset>
                </wp:positionV>
                <wp:extent cx="661035" cy="368935"/>
                <wp:effectExtent l="8255" t="13335" r="16510" b="55880"/>
                <wp:wrapNone/>
                <wp:docPr id="370" name="Connector: Elbow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3689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2C80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70" o:spid="_x0000_s1026" type="#_x0000_t34" style="position:absolute;margin-left:182.9pt;margin-top:5.15pt;width:52.05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" adj="10790">
                <v:stroke endarrow="block"/>
              </v:shape>
            </w:pict>
          </mc:Fallback>
        </mc:AlternateContent>
      </w:r>
    </w:p>
    <w:p w14:paraId="11DA729F" w14:textId="77777777" w:rsidR="00020DE6" w:rsidRDefault="00020DE6" w:rsidP="00020DE6">
      <w:pPr>
        <w:rPr>
          <w:rFonts w:cs="Arial"/>
          <w:sz w:val="20"/>
          <w:szCs w:val="20"/>
        </w:rPr>
      </w:pPr>
    </w:p>
    <w:p w14:paraId="046BF091" w14:textId="77777777" w:rsidR="00020DE6" w:rsidRDefault="00020DE6" w:rsidP="00020DE6">
      <w:pPr>
        <w:rPr>
          <w:rFonts w:cs="Arial"/>
          <w:sz w:val="20"/>
          <w:szCs w:val="20"/>
        </w:rPr>
      </w:pPr>
    </w:p>
    <w:p w14:paraId="3BF8A3FF" w14:textId="77777777" w:rsidR="00020DE6" w:rsidRDefault="00020DE6" w:rsidP="00020DE6">
      <w:pPr>
        <w:rPr>
          <w:rFonts w:cs="Arial"/>
          <w:sz w:val="20"/>
          <w:szCs w:val="20"/>
        </w:rPr>
      </w:pPr>
    </w:p>
    <w:p w14:paraId="4CB845C0" w14:textId="6319A399" w:rsidR="00020DE6" w:rsidRDefault="00263E3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67456" behindDoc="0" locked="0" layoutInCell="1" allowOverlap="1" wp14:anchorId="3B7B5FBA" wp14:editId="30899A6D">
                <wp:simplePos x="0" y="0"/>
                <wp:positionH relativeFrom="column">
                  <wp:posOffset>4583430</wp:posOffset>
                </wp:positionH>
                <wp:positionV relativeFrom="paragraph">
                  <wp:posOffset>113030</wp:posOffset>
                </wp:positionV>
                <wp:extent cx="1689100" cy="1343025"/>
                <wp:effectExtent l="0" t="0" r="25400" b="28575"/>
                <wp:wrapNone/>
                <wp:docPr id="364" name="Flowchart: Alternate Process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343025"/>
                        </a:xfrm>
                        <a:prstGeom prst="flowChartAlternateProcess">
                          <a:avLst/>
                        </a:prstGeom>
                        <a:solidFill>
                          <a:srgbClr val="C00000"/>
                        </a:solidFill>
                        <a:ln w="9525">
                          <a:solidFill>
                            <a:srgbClr val="002060"/>
                          </a:solidFill>
                          <a:miter lim="800000"/>
                          <a:headEnd/>
                          <a:tailEnd/>
                        </a:ln>
                      </wps:spPr>
                      <wps:txbx>
                        <w:txbxContent>
                          <w:p w14:paraId="7F96A26B" w14:textId="56CCCF27" w:rsidR="00547FA5" w:rsidRPr="00263E36" w:rsidRDefault="00547FA5" w:rsidP="00263E36">
                            <w:pPr>
                              <w:jc w:val="center"/>
                              <w:rPr>
                                <w:rFonts w:cs="Arial"/>
                                <w:color w:val="FFFFFF" w:themeColor="background1"/>
                                <w:sz w:val="20"/>
                                <w:szCs w:val="20"/>
                              </w:rPr>
                            </w:pPr>
                            <w:r w:rsidRPr="00263E36">
                              <w:rPr>
                                <w:rFonts w:cs="Arial"/>
                                <w:b/>
                                <w:color w:val="FFFFFF" w:themeColor="background1"/>
                                <w:sz w:val="20"/>
                                <w:szCs w:val="20"/>
                              </w:rPr>
                              <w:t>Give IV Tranexamic Acid</w:t>
                            </w:r>
                            <w:r w:rsidRPr="00263E36">
                              <w:rPr>
                                <w:rFonts w:cs="Arial"/>
                                <w:color w:val="FFFFFF" w:themeColor="background1"/>
                                <w:sz w:val="20"/>
                                <w:szCs w:val="20"/>
                              </w:rPr>
                              <w:t xml:space="preserve"> 15mg/kg (max 1g) followed by infusion </w:t>
                            </w:r>
                          </w:p>
                          <w:p w14:paraId="76A7AB41" w14:textId="5E923482" w:rsidR="00263E36" w:rsidRPr="00263E36" w:rsidRDefault="00263E36" w:rsidP="00263E36">
                            <w:pPr>
                              <w:jc w:val="center"/>
                              <w:rPr>
                                <w:rFonts w:ascii="Calibri" w:hAnsi="Calibri" w:cs="Arial"/>
                                <w:sz w:val="20"/>
                                <w:szCs w:val="20"/>
                              </w:rPr>
                            </w:pPr>
                            <w:r w:rsidRPr="00263E36">
                              <w:rPr>
                                <w:rFonts w:cs="Arial"/>
                                <w:b/>
                                <w:color w:val="FFFFFF" w:themeColor="background1"/>
                                <w:sz w:val="20"/>
                                <w:szCs w:val="20"/>
                              </w:rPr>
                              <w:t>C</w:t>
                            </w:r>
                            <w:r w:rsidRPr="00263E36">
                              <w:rPr>
                                <w:rFonts w:ascii="Calibri" w:hAnsi="Calibri" w:cs="Arial"/>
                                <w:b/>
                                <w:sz w:val="20"/>
                                <w:szCs w:val="20"/>
                              </w:rPr>
                              <w:t>onsider use of IV calcium</w:t>
                            </w:r>
                            <w:r w:rsidRPr="00263E36">
                              <w:rPr>
                                <w:rFonts w:ascii="Calibri" w:hAnsi="Calibri" w:cs="Arial"/>
                                <w:sz w:val="20"/>
                                <w:szCs w:val="20"/>
                              </w:rPr>
                              <w:t xml:space="preserve"> at the same time </w:t>
                            </w:r>
                            <w:r>
                              <w:rPr>
                                <w:rFonts w:ascii="Calibri" w:hAnsi="Calibri" w:cs="Arial"/>
                                <w:sz w:val="20"/>
                                <w:szCs w:val="20"/>
                              </w:rPr>
                              <w:t xml:space="preserve">if ionised </w:t>
                            </w:r>
                            <w:proofErr w:type="spellStart"/>
                            <w:r>
                              <w:rPr>
                                <w:rFonts w:ascii="Calibri" w:hAnsi="Calibri" w:cs="Arial"/>
                                <w:sz w:val="20"/>
                                <w:szCs w:val="20"/>
                              </w:rPr>
                              <w:t>Ca</w:t>
                            </w:r>
                            <w:proofErr w:type="spellEnd"/>
                            <w:r>
                              <w:rPr>
                                <w:rFonts w:ascii="Calibri" w:hAnsi="Calibri" w:cs="Arial"/>
                                <w:sz w:val="20"/>
                                <w:szCs w:val="20"/>
                              </w:rPr>
                              <w:t xml:space="preserve"> &lt;1.0</w:t>
                            </w:r>
                          </w:p>
                          <w:p w14:paraId="07F684CF" w14:textId="354E6405" w:rsidR="00263E36" w:rsidRPr="00263E36" w:rsidRDefault="00263E36" w:rsidP="00263E36">
                            <w:pPr>
                              <w:jc w:val="center"/>
                              <w:rPr>
                                <w:rFonts w:cs="Arial"/>
                                <w:color w:val="FFFFFF" w:themeColor="background1"/>
                                <w:sz w:val="20"/>
                                <w:szCs w:val="20"/>
                              </w:rPr>
                            </w:pPr>
                            <w:r w:rsidRPr="00263E36">
                              <w:rPr>
                                <w:rFonts w:cs="Arial"/>
                                <w:b/>
                                <w:color w:val="FFFFFF" w:themeColor="background1"/>
                                <w:sz w:val="20"/>
                                <w:szCs w:val="20"/>
                              </w:rPr>
                              <w:t>Keep the patient warm</w:t>
                            </w:r>
                          </w:p>
                          <w:p w14:paraId="50E1E1B9" w14:textId="16E4CA39" w:rsidR="00547FA5" w:rsidRPr="00FF2112" w:rsidRDefault="00547FA5" w:rsidP="00FF2112">
                            <w:pPr>
                              <w:ind w:left="720"/>
                              <w:jc w:val="center"/>
                              <w:rPr>
                                <w:rFonts w:cs="Arial"/>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4" o:spid="_x0000_s1060" type="#_x0000_t176" style="position:absolute;margin-left:360.9pt;margin-top:8.9pt;width:133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" fillcolor="#c00000" strokecolor="#002060">
                <v:textbox>
                  <w:txbxContent>
                    <w:p w14:paraId="7F96A26B" w14:textId="56CCCF27" w:rsidR="00547FA5" w:rsidRPr="00263E36" w:rsidRDefault="00547FA5" w:rsidP="00263E36">
                      <w:pPr>
                        <w:jc w:val="center"/>
                        <w:rPr>
                          <w:rFonts w:cs="Arial"/>
                          <w:color w:val="FFFFFF" w:themeColor="background1"/>
                          <w:sz w:val="20"/>
                          <w:szCs w:val="20"/>
                        </w:rPr>
                      </w:pPr>
                      <w:r w:rsidRPr="00263E36">
                        <w:rPr>
                          <w:rFonts w:cs="Arial"/>
                          <w:b/>
                          <w:color w:val="FFFFFF" w:themeColor="background1"/>
                          <w:sz w:val="20"/>
                          <w:szCs w:val="20"/>
                        </w:rPr>
                        <w:t>Give IV Tranexamic Acid</w:t>
                      </w:r>
                      <w:r w:rsidRPr="00263E36">
                        <w:rPr>
                          <w:rFonts w:cs="Arial"/>
                          <w:color w:val="FFFFFF" w:themeColor="background1"/>
                          <w:sz w:val="20"/>
                          <w:szCs w:val="20"/>
                        </w:rPr>
                        <w:t xml:space="preserve"> 15mg/kg (max 1g) followed by infusion </w:t>
                      </w:r>
                    </w:p>
                    <w:p w14:paraId="76A7AB41" w14:textId="5E923482" w:rsidR="00263E36" w:rsidRPr="00263E36" w:rsidRDefault="00263E36" w:rsidP="00263E36">
                      <w:pPr>
                        <w:jc w:val="center"/>
                        <w:rPr>
                          <w:rFonts w:ascii="Calibri" w:hAnsi="Calibri" w:cs="Arial"/>
                          <w:sz w:val="20"/>
                          <w:szCs w:val="20"/>
                        </w:rPr>
                      </w:pPr>
                      <w:r w:rsidRPr="00263E36">
                        <w:rPr>
                          <w:rFonts w:cs="Arial"/>
                          <w:b/>
                          <w:color w:val="FFFFFF" w:themeColor="background1"/>
                          <w:sz w:val="20"/>
                          <w:szCs w:val="20"/>
                        </w:rPr>
                        <w:t>C</w:t>
                      </w:r>
                      <w:r w:rsidRPr="00263E36">
                        <w:rPr>
                          <w:rFonts w:ascii="Calibri" w:hAnsi="Calibri" w:cs="Arial"/>
                          <w:b/>
                          <w:sz w:val="20"/>
                          <w:szCs w:val="20"/>
                        </w:rPr>
                        <w:t>onsider use of IV calcium</w:t>
                      </w:r>
                      <w:r w:rsidRPr="00263E36">
                        <w:rPr>
                          <w:rFonts w:ascii="Calibri" w:hAnsi="Calibri" w:cs="Arial"/>
                          <w:sz w:val="20"/>
                          <w:szCs w:val="20"/>
                        </w:rPr>
                        <w:t xml:space="preserve"> at the same time </w:t>
                      </w:r>
                      <w:r>
                        <w:rPr>
                          <w:rFonts w:ascii="Calibri" w:hAnsi="Calibri" w:cs="Arial"/>
                          <w:sz w:val="20"/>
                          <w:szCs w:val="20"/>
                        </w:rPr>
                        <w:t xml:space="preserve">if ionised </w:t>
                      </w:r>
                      <w:proofErr w:type="spellStart"/>
                      <w:r>
                        <w:rPr>
                          <w:rFonts w:ascii="Calibri" w:hAnsi="Calibri" w:cs="Arial"/>
                          <w:sz w:val="20"/>
                          <w:szCs w:val="20"/>
                        </w:rPr>
                        <w:t>Ca</w:t>
                      </w:r>
                      <w:proofErr w:type="spellEnd"/>
                      <w:r>
                        <w:rPr>
                          <w:rFonts w:ascii="Calibri" w:hAnsi="Calibri" w:cs="Arial"/>
                          <w:sz w:val="20"/>
                          <w:szCs w:val="20"/>
                        </w:rPr>
                        <w:t xml:space="preserve"> &lt;1.0</w:t>
                      </w:r>
                    </w:p>
                    <w:p w14:paraId="07F684CF" w14:textId="354E6405" w:rsidR="00263E36" w:rsidRPr="00263E36" w:rsidRDefault="00263E36" w:rsidP="00263E36">
                      <w:pPr>
                        <w:jc w:val="center"/>
                        <w:rPr>
                          <w:rFonts w:cs="Arial"/>
                          <w:color w:val="FFFFFF" w:themeColor="background1"/>
                          <w:sz w:val="20"/>
                          <w:szCs w:val="20"/>
                        </w:rPr>
                      </w:pPr>
                      <w:r w:rsidRPr="00263E36">
                        <w:rPr>
                          <w:rFonts w:cs="Arial"/>
                          <w:b/>
                          <w:color w:val="FFFFFF" w:themeColor="background1"/>
                          <w:sz w:val="20"/>
                          <w:szCs w:val="20"/>
                        </w:rPr>
                        <w:t>K</w:t>
                      </w:r>
                      <w:r w:rsidRPr="00263E36">
                        <w:rPr>
                          <w:rFonts w:cs="Arial"/>
                          <w:b/>
                          <w:color w:val="FFFFFF" w:themeColor="background1"/>
                          <w:sz w:val="20"/>
                          <w:szCs w:val="20"/>
                        </w:rPr>
                        <w:t>eep the patient warm</w:t>
                      </w:r>
                    </w:p>
                    <w:p w14:paraId="50E1E1B9" w14:textId="16E4CA39" w:rsidR="00547FA5" w:rsidRPr="00FF2112" w:rsidRDefault="00547FA5" w:rsidP="00FF2112">
                      <w:pPr>
                        <w:ind w:left="720"/>
                        <w:jc w:val="center"/>
                        <w:rPr>
                          <w:rFonts w:cs="Arial"/>
                          <w:color w:val="FFFFFF" w:themeColor="background1"/>
                          <w:sz w:val="20"/>
                          <w:szCs w:val="20"/>
                        </w:rPr>
                      </w:pPr>
                    </w:p>
                  </w:txbxContent>
                </v:textbox>
              </v:shape>
            </w:pict>
          </mc:Fallback>
        </mc:AlternateContent>
      </w:r>
      <w:r w:rsidR="00FF2112">
        <w:rPr>
          <w:rFonts w:cs="Arial"/>
          <w:noProof/>
          <w:sz w:val="20"/>
          <w:szCs w:val="20"/>
          <w:lang w:eastAsia="en-GB"/>
        </w:rPr>
        <mc:AlternateContent>
          <mc:Choice Requires="wps">
            <w:drawing>
              <wp:anchor distT="0" distB="0" distL="114300" distR="114300" simplePos="0" relativeHeight="251662336" behindDoc="0" locked="0" layoutInCell="1" allowOverlap="1" wp14:anchorId="72448607" wp14:editId="49D69F8C">
                <wp:simplePos x="0" y="0"/>
                <wp:positionH relativeFrom="column">
                  <wp:posOffset>-121920</wp:posOffset>
                </wp:positionH>
                <wp:positionV relativeFrom="paragraph">
                  <wp:posOffset>170179</wp:posOffset>
                </wp:positionV>
                <wp:extent cx="4097655" cy="1095375"/>
                <wp:effectExtent l="0" t="0" r="17145" b="28575"/>
                <wp:wrapNone/>
                <wp:docPr id="368" name="Flowchart: Alternate Process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655" cy="1095375"/>
                        </a:xfrm>
                        <a:prstGeom prst="flowChartAlternateProcess">
                          <a:avLst/>
                        </a:prstGeom>
                        <a:solidFill>
                          <a:srgbClr val="FFFFFF"/>
                        </a:solidFill>
                        <a:ln w="9525">
                          <a:solidFill>
                            <a:srgbClr val="002060"/>
                          </a:solidFill>
                          <a:miter lim="800000"/>
                          <a:headEnd/>
                          <a:tailEnd/>
                        </a:ln>
                      </wps:spPr>
                      <wps:txbx>
                        <w:txbxContent>
                          <w:p w14:paraId="762DC31F" w14:textId="77777777" w:rsidR="00547FA5" w:rsidRPr="00F75ECC" w:rsidRDefault="00547FA5" w:rsidP="00020DE6">
                            <w:pPr>
                              <w:jc w:val="center"/>
                              <w:rPr>
                                <w:rFonts w:cs="Arial"/>
                                <w:b/>
                              </w:rPr>
                            </w:pPr>
                            <w:r>
                              <w:rPr>
                                <w:rFonts w:cs="Arial"/>
                                <w:b/>
                              </w:rPr>
                              <w:t>Secure intravenous access and take blood samples:</w:t>
                            </w:r>
                          </w:p>
                          <w:p w14:paraId="54A367A2" w14:textId="77777777" w:rsidR="00547FA5" w:rsidRPr="00224FB2" w:rsidRDefault="00547FA5" w:rsidP="00F53CE8">
                            <w:pPr>
                              <w:numPr>
                                <w:ilvl w:val="0"/>
                                <w:numId w:val="28"/>
                              </w:numPr>
                              <w:rPr>
                                <w:rFonts w:cs="Arial"/>
                              </w:rPr>
                            </w:pPr>
                            <w:r w:rsidRPr="00224FB2">
                              <w:rPr>
                                <w:rFonts w:cs="Arial"/>
                              </w:rPr>
                              <w:t>FBC</w:t>
                            </w:r>
                          </w:p>
                          <w:p w14:paraId="1BCB96EF" w14:textId="77777777" w:rsidR="00547FA5" w:rsidRPr="00224FB2" w:rsidRDefault="00547FA5" w:rsidP="00F53CE8">
                            <w:pPr>
                              <w:numPr>
                                <w:ilvl w:val="0"/>
                                <w:numId w:val="28"/>
                              </w:numPr>
                              <w:rPr>
                                <w:rFonts w:cs="Arial"/>
                              </w:rPr>
                            </w:pPr>
                            <w:r w:rsidRPr="00224FB2">
                              <w:rPr>
                                <w:rFonts w:cs="Arial"/>
                              </w:rPr>
                              <w:t>Group &amp; Crossmatch</w:t>
                            </w:r>
                          </w:p>
                          <w:p w14:paraId="6C6A0392" w14:textId="77777777" w:rsidR="00547FA5" w:rsidRDefault="00547FA5" w:rsidP="00F53CE8">
                            <w:pPr>
                              <w:numPr>
                                <w:ilvl w:val="0"/>
                                <w:numId w:val="28"/>
                              </w:numPr>
                              <w:rPr>
                                <w:rFonts w:cs="Arial"/>
                              </w:rPr>
                            </w:pPr>
                            <w:r w:rsidRPr="00224FB2">
                              <w:rPr>
                                <w:rFonts w:cs="Arial"/>
                              </w:rPr>
                              <w:t>Coagulation screen</w:t>
                            </w:r>
                          </w:p>
                          <w:p w14:paraId="3A17F372" w14:textId="77777777" w:rsidR="00547FA5" w:rsidRPr="00224FB2" w:rsidRDefault="00547FA5" w:rsidP="00F53CE8">
                            <w:pPr>
                              <w:numPr>
                                <w:ilvl w:val="0"/>
                                <w:numId w:val="28"/>
                              </w:numPr>
                              <w:rPr>
                                <w:rFonts w:cs="Arial"/>
                              </w:rPr>
                            </w:pPr>
                            <w:r>
                              <w:rPr>
                                <w:rFonts w:cs="Arial"/>
                              </w:rPr>
                              <w:t>Near patient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8" o:spid="_x0000_s1061" type="#_x0000_t176" style="position:absolute;margin-left:-9.6pt;margin-top:13.4pt;width:322.6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" strokecolor="#002060">
                <v:textbox>
                  <w:txbxContent>
                    <w:p w14:paraId="762DC31F" w14:textId="77777777" w:rsidR="00547FA5" w:rsidRPr="00F75ECC" w:rsidRDefault="00547FA5" w:rsidP="00020DE6">
                      <w:pPr>
                        <w:jc w:val="center"/>
                        <w:rPr>
                          <w:rFonts w:cs="Arial"/>
                          <w:b/>
                        </w:rPr>
                      </w:pPr>
                      <w:r>
                        <w:rPr>
                          <w:rFonts w:cs="Arial"/>
                          <w:b/>
                        </w:rPr>
                        <w:t>Secure intravenous access and take blood samples:</w:t>
                      </w:r>
                    </w:p>
                    <w:p w14:paraId="54A367A2" w14:textId="77777777" w:rsidR="00547FA5" w:rsidRPr="00224FB2" w:rsidRDefault="00547FA5" w:rsidP="00F53CE8">
                      <w:pPr>
                        <w:numPr>
                          <w:ilvl w:val="0"/>
                          <w:numId w:val="28"/>
                        </w:numPr>
                        <w:rPr>
                          <w:rFonts w:cs="Arial"/>
                        </w:rPr>
                      </w:pPr>
                      <w:r w:rsidRPr="00224FB2">
                        <w:rPr>
                          <w:rFonts w:cs="Arial"/>
                        </w:rPr>
                        <w:t>FBC</w:t>
                      </w:r>
                    </w:p>
                    <w:p w14:paraId="1BCB96EF" w14:textId="77777777" w:rsidR="00547FA5" w:rsidRPr="00224FB2" w:rsidRDefault="00547FA5" w:rsidP="00F53CE8">
                      <w:pPr>
                        <w:numPr>
                          <w:ilvl w:val="0"/>
                          <w:numId w:val="28"/>
                        </w:numPr>
                        <w:rPr>
                          <w:rFonts w:cs="Arial"/>
                        </w:rPr>
                      </w:pPr>
                      <w:r w:rsidRPr="00224FB2">
                        <w:rPr>
                          <w:rFonts w:cs="Arial"/>
                        </w:rPr>
                        <w:t>Group &amp; Crossmatch</w:t>
                      </w:r>
                    </w:p>
                    <w:p w14:paraId="6C6A0392" w14:textId="77777777" w:rsidR="00547FA5" w:rsidRDefault="00547FA5" w:rsidP="00F53CE8">
                      <w:pPr>
                        <w:numPr>
                          <w:ilvl w:val="0"/>
                          <w:numId w:val="28"/>
                        </w:numPr>
                        <w:rPr>
                          <w:rFonts w:cs="Arial"/>
                        </w:rPr>
                      </w:pPr>
                      <w:r w:rsidRPr="00224FB2">
                        <w:rPr>
                          <w:rFonts w:cs="Arial"/>
                        </w:rPr>
                        <w:t>Coagulation screen</w:t>
                      </w:r>
                    </w:p>
                    <w:p w14:paraId="3A17F372" w14:textId="77777777" w:rsidR="00547FA5" w:rsidRPr="00224FB2" w:rsidRDefault="00547FA5" w:rsidP="00F53CE8">
                      <w:pPr>
                        <w:numPr>
                          <w:ilvl w:val="0"/>
                          <w:numId w:val="28"/>
                        </w:numPr>
                        <w:rPr>
                          <w:rFonts w:cs="Arial"/>
                        </w:rPr>
                      </w:pPr>
                      <w:r>
                        <w:rPr>
                          <w:rFonts w:cs="Arial"/>
                        </w:rPr>
                        <w:t>Near patient testing</w:t>
                      </w:r>
                    </w:p>
                  </w:txbxContent>
                </v:textbox>
              </v:shape>
            </w:pict>
          </mc:Fallback>
        </mc:AlternateContent>
      </w:r>
      <w:r w:rsidR="00020DE6">
        <w:rPr>
          <w:rFonts w:cs="Arial"/>
          <w:noProof/>
          <w:sz w:val="20"/>
          <w:szCs w:val="20"/>
          <w:lang w:eastAsia="en-GB"/>
        </w:rPr>
        <mc:AlternateContent>
          <mc:Choice Requires="wps">
            <w:drawing>
              <wp:anchor distT="0" distB="0" distL="114300" distR="114300" simplePos="0" relativeHeight="251651072" behindDoc="0" locked="0" layoutInCell="1" allowOverlap="1" wp14:anchorId="49B39201" wp14:editId="08F50988">
                <wp:simplePos x="0" y="0"/>
                <wp:positionH relativeFrom="column">
                  <wp:posOffset>4019550</wp:posOffset>
                </wp:positionH>
                <wp:positionV relativeFrom="paragraph">
                  <wp:posOffset>29846</wp:posOffset>
                </wp:positionV>
                <wp:extent cx="781050" cy="443230"/>
                <wp:effectExtent l="38100" t="0" r="19050" b="90170"/>
                <wp:wrapNone/>
                <wp:docPr id="369" name="Connector: Elbow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81050" cy="443230"/>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A0BB8" id="Connector: Elbow 369" o:spid="_x0000_s1026" type="#_x0000_t34" style="position:absolute;margin-left:316.5pt;margin-top:2.35pt;width:61.5pt;height:34.9pt;rotation:18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" adj="10791">
                <v:stroke endarrow="block"/>
              </v:shape>
            </w:pict>
          </mc:Fallback>
        </mc:AlternateContent>
      </w:r>
    </w:p>
    <w:p w14:paraId="5458C7F7" w14:textId="4749539E" w:rsidR="00020DE6" w:rsidRDefault="00020DE6" w:rsidP="00020DE6">
      <w:pPr>
        <w:rPr>
          <w:rFonts w:cs="Arial"/>
          <w:sz w:val="20"/>
          <w:szCs w:val="20"/>
        </w:rPr>
      </w:pPr>
    </w:p>
    <w:p w14:paraId="6CFC3A2D" w14:textId="77777777" w:rsidR="00020DE6" w:rsidRDefault="00020DE6" w:rsidP="00020DE6">
      <w:pPr>
        <w:rPr>
          <w:rFonts w:cs="Arial"/>
          <w:sz w:val="20"/>
          <w:szCs w:val="20"/>
        </w:rPr>
      </w:pPr>
    </w:p>
    <w:p w14:paraId="2350BC52" w14:textId="77777777" w:rsidR="00020DE6" w:rsidRDefault="00020DE6" w:rsidP="00020DE6">
      <w:pPr>
        <w:rPr>
          <w:rFonts w:cs="Arial"/>
          <w:sz w:val="20"/>
          <w:szCs w:val="20"/>
        </w:rPr>
      </w:pPr>
    </w:p>
    <w:p w14:paraId="6B5565E3" w14:textId="77777777" w:rsidR="00020DE6" w:rsidRDefault="00020DE6" w:rsidP="00020DE6">
      <w:pPr>
        <w:rPr>
          <w:rFonts w:cs="Arial"/>
          <w:sz w:val="20"/>
          <w:szCs w:val="20"/>
        </w:rPr>
      </w:pPr>
    </w:p>
    <w:p w14:paraId="463295F9" w14:textId="77777777" w:rsidR="00020DE6" w:rsidRDefault="00020DE6" w:rsidP="00020DE6">
      <w:pPr>
        <w:rPr>
          <w:rFonts w:cs="Arial"/>
          <w:sz w:val="20"/>
          <w:szCs w:val="20"/>
        </w:rPr>
      </w:pPr>
    </w:p>
    <w:p w14:paraId="1DB04980" w14:textId="77777777" w:rsidR="00020DE6" w:rsidRDefault="00020DE6" w:rsidP="00020DE6">
      <w:pPr>
        <w:rPr>
          <w:rFonts w:cs="Arial"/>
          <w:sz w:val="20"/>
          <w:szCs w:val="20"/>
        </w:rPr>
      </w:pPr>
    </w:p>
    <w:p w14:paraId="0F007763" w14:textId="77777777" w:rsidR="00020DE6" w:rsidRDefault="00020DE6" w:rsidP="00020DE6">
      <w:pPr>
        <w:rPr>
          <w:rFonts w:cs="Arial"/>
          <w:sz w:val="20"/>
          <w:szCs w:val="20"/>
        </w:rPr>
      </w:pPr>
    </w:p>
    <w:p w14:paraId="1FF0DA2C"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69504" behindDoc="0" locked="0" layoutInCell="1" allowOverlap="1" wp14:anchorId="2E1C3CCB" wp14:editId="0C54FCD5">
                <wp:simplePos x="0" y="0"/>
                <wp:positionH relativeFrom="column">
                  <wp:posOffset>1550035</wp:posOffset>
                </wp:positionH>
                <wp:positionV relativeFrom="paragraph">
                  <wp:posOffset>40640</wp:posOffset>
                </wp:positionV>
                <wp:extent cx="0" cy="381635"/>
                <wp:effectExtent l="54610" t="6985" r="59690" b="20955"/>
                <wp:wrapNone/>
                <wp:docPr id="367" name="Straight Arrow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FAB12" id="_x0000_t32" coordsize="21600,21600" o:spt="32" o:oned="t" path="m,l21600,21600e" filled="f">
                <v:path arrowok="t" fillok="f" o:connecttype="none"/>
                <o:lock v:ext="edit" shapetype="t"/>
              </v:shapetype>
              <v:shape id="Straight Arrow Connector 367" o:spid="_x0000_s1026" type="#_x0000_t32" style="position:absolute;margin-left:122.05pt;margin-top:3.2pt;width:0;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">
                <v:stroke endarrow="block"/>
              </v:shape>
            </w:pict>
          </mc:Fallback>
        </mc:AlternateContent>
      </w:r>
    </w:p>
    <w:p w14:paraId="75EE8F37" w14:textId="77777777" w:rsidR="00020DE6" w:rsidRDefault="00020DE6" w:rsidP="00020DE6">
      <w:pPr>
        <w:rPr>
          <w:rFonts w:cs="Arial"/>
          <w:sz w:val="20"/>
          <w:szCs w:val="20"/>
        </w:rPr>
      </w:pPr>
    </w:p>
    <w:p w14:paraId="5BF92AE3"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68480" behindDoc="0" locked="0" layoutInCell="1" allowOverlap="1" wp14:anchorId="33743CFD" wp14:editId="429B8E94">
                <wp:simplePos x="0" y="0"/>
                <wp:positionH relativeFrom="column">
                  <wp:posOffset>-121920</wp:posOffset>
                </wp:positionH>
                <wp:positionV relativeFrom="paragraph">
                  <wp:posOffset>133985</wp:posOffset>
                </wp:positionV>
                <wp:extent cx="6400800" cy="1390650"/>
                <wp:effectExtent l="0" t="0" r="19050" b="19050"/>
                <wp:wrapNone/>
                <wp:docPr id="366" name="Flowchart: Alternate Process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0650"/>
                        </a:xfrm>
                        <a:prstGeom prst="flowChartAlternateProcess">
                          <a:avLst/>
                        </a:prstGeom>
                        <a:solidFill>
                          <a:srgbClr val="FFFFFF"/>
                        </a:solidFill>
                        <a:ln w="9525">
                          <a:solidFill>
                            <a:srgbClr val="002060"/>
                          </a:solidFill>
                          <a:miter lim="800000"/>
                          <a:headEnd/>
                          <a:tailEnd/>
                        </a:ln>
                      </wps:spPr>
                      <wps:txbx>
                        <w:txbxContent>
                          <w:p w14:paraId="25114BA2" w14:textId="77777777" w:rsidR="00547FA5" w:rsidRDefault="00547FA5" w:rsidP="00020DE6">
                            <w:pPr>
                              <w:jc w:val="center"/>
                              <w:rPr>
                                <w:rFonts w:cs="Arial"/>
                                <w:b/>
                              </w:rPr>
                            </w:pPr>
                            <w:r>
                              <w:rPr>
                                <w:rFonts w:cs="Arial"/>
                                <w:b/>
                              </w:rPr>
                              <w:t xml:space="preserve">Transfuse </w:t>
                            </w:r>
                            <w:r w:rsidRPr="00F75ECC">
                              <w:rPr>
                                <w:rFonts w:cs="Arial"/>
                                <w:b/>
                              </w:rPr>
                              <w:t>Red Cells</w:t>
                            </w:r>
                            <w:r>
                              <w:rPr>
                                <w:rFonts w:cs="Arial"/>
                                <w:b/>
                              </w:rPr>
                              <w:t xml:space="preserve"> and FFP: ratio of 1:1 at 10ml/kg </w:t>
                            </w:r>
                          </w:p>
                          <w:p w14:paraId="238F4937" w14:textId="77777777" w:rsidR="00547FA5" w:rsidRPr="00F75ECC" w:rsidRDefault="00547FA5" w:rsidP="00020DE6">
                            <w:pPr>
                              <w:jc w:val="center"/>
                              <w:rPr>
                                <w:rFonts w:cs="Arial"/>
                                <w:b/>
                              </w:rPr>
                            </w:pPr>
                            <w:r>
                              <w:rPr>
                                <w:rFonts w:cs="Arial"/>
                                <w:b/>
                              </w:rPr>
                              <w:t>(</w:t>
                            </w:r>
                            <w:r w:rsidRPr="00DB5E69">
                              <w:rPr>
                                <w:rFonts w:cs="Arial"/>
                                <w:b/>
                                <w:sz w:val="20"/>
                                <w:szCs w:val="20"/>
                              </w:rPr>
                              <w:t>Ad</w:t>
                            </w:r>
                            <w:r>
                              <w:rPr>
                                <w:rFonts w:cs="Arial"/>
                                <w:b/>
                                <w:sz w:val="20"/>
                                <w:szCs w:val="20"/>
                              </w:rPr>
                              <w:t>vise Transfusion Lab of Volume R</w:t>
                            </w:r>
                            <w:r w:rsidRPr="00DB5E69">
                              <w:rPr>
                                <w:rFonts w:cs="Arial"/>
                                <w:b/>
                                <w:sz w:val="20"/>
                                <w:szCs w:val="20"/>
                              </w:rPr>
                              <w:t>equired</w:t>
                            </w:r>
                            <w:r>
                              <w:rPr>
                                <w:rFonts w:cs="Arial"/>
                                <w:b/>
                              </w:rPr>
                              <w:t>)</w:t>
                            </w:r>
                          </w:p>
                          <w:p w14:paraId="4AF881C5" w14:textId="77777777" w:rsidR="00547FA5" w:rsidRPr="00C03151" w:rsidRDefault="00547FA5" w:rsidP="00F53CE8">
                            <w:pPr>
                              <w:numPr>
                                <w:ilvl w:val="0"/>
                                <w:numId w:val="28"/>
                              </w:numPr>
                              <w:rPr>
                                <w:rFonts w:cs="Arial"/>
                                <w:sz w:val="20"/>
                                <w:szCs w:val="20"/>
                              </w:rPr>
                            </w:pPr>
                            <w:r>
                              <w:rPr>
                                <w:rFonts w:cs="Arial"/>
                                <w:sz w:val="20"/>
                                <w:szCs w:val="20"/>
                              </w:rPr>
                              <w:t>Fully crossmatched blood when available</w:t>
                            </w:r>
                          </w:p>
                          <w:p w14:paraId="3A9744A6" w14:textId="77777777" w:rsidR="00547FA5" w:rsidRDefault="00547FA5" w:rsidP="00F53CE8">
                            <w:pPr>
                              <w:numPr>
                                <w:ilvl w:val="0"/>
                                <w:numId w:val="28"/>
                              </w:numPr>
                              <w:rPr>
                                <w:rFonts w:cs="Arial"/>
                                <w:sz w:val="20"/>
                                <w:szCs w:val="20"/>
                              </w:rPr>
                            </w:pPr>
                            <w:proofErr w:type="spellStart"/>
                            <w:r>
                              <w:rPr>
                                <w:rFonts w:cs="Arial"/>
                                <w:sz w:val="20"/>
                                <w:szCs w:val="20"/>
                              </w:rPr>
                              <w:t>Uncrossmatched</w:t>
                            </w:r>
                            <w:proofErr w:type="spellEnd"/>
                            <w:r>
                              <w:rPr>
                                <w:rFonts w:cs="Arial"/>
                                <w:sz w:val="20"/>
                                <w:szCs w:val="20"/>
                              </w:rPr>
                              <w:t xml:space="preserve"> ABO group specific when blood group known</w:t>
                            </w:r>
                          </w:p>
                          <w:p w14:paraId="5831653A" w14:textId="16F5FFAA" w:rsidR="00547FA5" w:rsidRPr="005F4DD9" w:rsidRDefault="00547FA5" w:rsidP="005F4DD9">
                            <w:pPr>
                              <w:pStyle w:val="ListParagraph"/>
                              <w:numPr>
                                <w:ilvl w:val="0"/>
                                <w:numId w:val="28"/>
                              </w:numPr>
                              <w:rPr>
                                <w:rFonts w:cs="Arial"/>
                                <w:sz w:val="20"/>
                                <w:szCs w:val="16"/>
                              </w:rPr>
                            </w:pPr>
                            <w:r w:rsidRPr="005F4DD9">
                              <w:rPr>
                                <w:rFonts w:cs="Arial"/>
                                <w:sz w:val="20"/>
                                <w:szCs w:val="20"/>
                              </w:rPr>
                              <w:t xml:space="preserve">Use </w:t>
                            </w:r>
                            <w:proofErr w:type="spellStart"/>
                            <w:r w:rsidRPr="005F4DD9">
                              <w:rPr>
                                <w:rFonts w:cs="Arial"/>
                                <w:sz w:val="20"/>
                                <w:szCs w:val="20"/>
                              </w:rPr>
                              <w:t>uncrossmatched</w:t>
                            </w:r>
                            <w:proofErr w:type="spellEnd"/>
                            <w:r w:rsidRPr="005F4DD9">
                              <w:rPr>
                                <w:rFonts w:cs="Arial"/>
                                <w:sz w:val="20"/>
                                <w:szCs w:val="20"/>
                              </w:rPr>
                              <w:t xml:space="preserve"> group O Rh D negative only in extreme emergency </w:t>
                            </w:r>
                            <w:r w:rsidRPr="005F4DD9">
                              <w:rPr>
                                <w:rFonts w:cs="Arial"/>
                                <w:sz w:val="18"/>
                                <w:szCs w:val="16"/>
                              </w:rPr>
                              <w:t xml:space="preserve">(where sample is not available) </w:t>
                            </w:r>
                            <w:r w:rsidR="005F4DD9">
                              <w:rPr>
                                <w:rFonts w:cs="Arial"/>
                                <w:sz w:val="20"/>
                                <w:szCs w:val="16"/>
                              </w:rPr>
                              <w:t xml:space="preserve">- </w:t>
                            </w:r>
                            <w:r w:rsidR="005F4DD9" w:rsidRPr="005F4DD9">
                              <w:rPr>
                                <w:rFonts w:cs="Arial"/>
                                <w:sz w:val="20"/>
                                <w:szCs w:val="16"/>
                              </w:rPr>
                              <w:t xml:space="preserve">O </w:t>
                            </w:r>
                            <w:proofErr w:type="spellStart"/>
                            <w:r w:rsidR="005F4DD9" w:rsidRPr="005F4DD9">
                              <w:rPr>
                                <w:rFonts w:cs="Arial"/>
                                <w:sz w:val="20"/>
                                <w:szCs w:val="16"/>
                              </w:rPr>
                              <w:t>RhD</w:t>
                            </w:r>
                            <w:proofErr w:type="spellEnd"/>
                            <w:r w:rsidR="005F4DD9" w:rsidRPr="005F4DD9">
                              <w:rPr>
                                <w:rFonts w:cs="Arial"/>
                                <w:sz w:val="20"/>
                                <w:szCs w:val="16"/>
                              </w:rPr>
                              <w:t xml:space="preserve"> positive may be issued for male patients</w:t>
                            </w:r>
                          </w:p>
                          <w:p w14:paraId="7A054280" w14:textId="77777777" w:rsidR="00547FA5" w:rsidRPr="00FF2112" w:rsidRDefault="00547FA5" w:rsidP="00F53CE8">
                            <w:pPr>
                              <w:numPr>
                                <w:ilvl w:val="0"/>
                                <w:numId w:val="28"/>
                              </w:numPr>
                              <w:rPr>
                                <w:rFonts w:cs="Arial"/>
                                <w:b/>
                                <w:sz w:val="20"/>
                                <w:szCs w:val="20"/>
                              </w:rPr>
                            </w:pPr>
                            <w:r>
                              <w:rPr>
                                <w:rFonts w:cs="Arial"/>
                                <w:b/>
                                <w:sz w:val="20"/>
                                <w:szCs w:val="20"/>
                              </w:rPr>
                              <w:t>Aim to give all blood products via a blood warming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6" o:spid="_x0000_s1062" type="#_x0000_t176" style="position:absolute;margin-left:-9.6pt;margin-top:10.55pt;width:7in;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" strokecolor="#002060">
                <v:textbox>
                  <w:txbxContent>
                    <w:p w14:paraId="25114BA2" w14:textId="77777777" w:rsidR="00547FA5" w:rsidRDefault="00547FA5" w:rsidP="00020DE6">
                      <w:pPr>
                        <w:jc w:val="center"/>
                        <w:rPr>
                          <w:rFonts w:cs="Arial"/>
                          <w:b/>
                        </w:rPr>
                      </w:pPr>
                      <w:r>
                        <w:rPr>
                          <w:rFonts w:cs="Arial"/>
                          <w:b/>
                        </w:rPr>
                        <w:t xml:space="preserve">Transfuse </w:t>
                      </w:r>
                      <w:r w:rsidRPr="00F75ECC">
                        <w:rPr>
                          <w:rFonts w:cs="Arial"/>
                          <w:b/>
                        </w:rPr>
                        <w:t>Red Cells</w:t>
                      </w:r>
                      <w:r>
                        <w:rPr>
                          <w:rFonts w:cs="Arial"/>
                          <w:b/>
                        </w:rPr>
                        <w:t xml:space="preserve"> and FFP: ratio of 1:1 at 10ml/kg </w:t>
                      </w:r>
                    </w:p>
                    <w:p w14:paraId="238F4937" w14:textId="77777777" w:rsidR="00547FA5" w:rsidRPr="00F75ECC" w:rsidRDefault="00547FA5" w:rsidP="00020DE6">
                      <w:pPr>
                        <w:jc w:val="center"/>
                        <w:rPr>
                          <w:rFonts w:cs="Arial"/>
                          <w:b/>
                        </w:rPr>
                      </w:pPr>
                      <w:r>
                        <w:rPr>
                          <w:rFonts w:cs="Arial"/>
                          <w:b/>
                        </w:rPr>
                        <w:t>(</w:t>
                      </w:r>
                      <w:r w:rsidRPr="00DB5E69">
                        <w:rPr>
                          <w:rFonts w:cs="Arial"/>
                          <w:b/>
                          <w:sz w:val="20"/>
                          <w:szCs w:val="20"/>
                        </w:rPr>
                        <w:t>Ad</w:t>
                      </w:r>
                      <w:r>
                        <w:rPr>
                          <w:rFonts w:cs="Arial"/>
                          <w:b/>
                          <w:sz w:val="20"/>
                          <w:szCs w:val="20"/>
                        </w:rPr>
                        <w:t>vise Transfusion Lab of Volume R</w:t>
                      </w:r>
                      <w:r w:rsidRPr="00DB5E69">
                        <w:rPr>
                          <w:rFonts w:cs="Arial"/>
                          <w:b/>
                          <w:sz w:val="20"/>
                          <w:szCs w:val="20"/>
                        </w:rPr>
                        <w:t>equired</w:t>
                      </w:r>
                      <w:r>
                        <w:rPr>
                          <w:rFonts w:cs="Arial"/>
                          <w:b/>
                        </w:rPr>
                        <w:t>)</w:t>
                      </w:r>
                    </w:p>
                    <w:p w14:paraId="4AF881C5" w14:textId="77777777" w:rsidR="00547FA5" w:rsidRPr="00C03151" w:rsidRDefault="00547FA5" w:rsidP="00F53CE8">
                      <w:pPr>
                        <w:numPr>
                          <w:ilvl w:val="0"/>
                          <w:numId w:val="28"/>
                        </w:numPr>
                        <w:rPr>
                          <w:rFonts w:cs="Arial"/>
                          <w:sz w:val="20"/>
                          <w:szCs w:val="20"/>
                        </w:rPr>
                      </w:pPr>
                      <w:r>
                        <w:rPr>
                          <w:rFonts w:cs="Arial"/>
                          <w:sz w:val="20"/>
                          <w:szCs w:val="20"/>
                        </w:rPr>
                        <w:t>Fully crossmatched blood when available</w:t>
                      </w:r>
                    </w:p>
                    <w:p w14:paraId="3A9744A6" w14:textId="77777777" w:rsidR="00547FA5" w:rsidRDefault="00547FA5" w:rsidP="00F53CE8">
                      <w:pPr>
                        <w:numPr>
                          <w:ilvl w:val="0"/>
                          <w:numId w:val="28"/>
                        </w:numPr>
                        <w:rPr>
                          <w:rFonts w:cs="Arial"/>
                          <w:sz w:val="20"/>
                          <w:szCs w:val="20"/>
                        </w:rPr>
                      </w:pPr>
                      <w:proofErr w:type="spellStart"/>
                      <w:r>
                        <w:rPr>
                          <w:rFonts w:cs="Arial"/>
                          <w:sz w:val="20"/>
                          <w:szCs w:val="20"/>
                        </w:rPr>
                        <w:t>Uncrossmatched</w:t>
                      </w:r>
                      <w:proofErr w:type="spellEnd"/>
                      <w:r>
                        <w:rPr>
                          <w:rFonts w:cs="Arial"/>
                          <w:sz w:val="20"/>
                          <w:szCs w:val="20"/>
                        </w:rPr>
                        <w:t xml:space="preserve"> ABO group specific when blood group known</w:t>
                      </w:r>
                    </w:p>
                    <w:p w14:paraId="5831653A" w14:textId="16F5FFAA" w:rsidR="00547FA5" w:rsidRPr="005F4DD9" w:rsidRDefault="00547FA5" w:rsidP="005F4DD9">
                      <w:pPr>
                        <w:pStyle w:val="ListParagraph"/>
                        <w:numPr>
                          <w:ilvl w:val="0"/>
                          <w:numId w:val="28"/>
                        </w:numPr>
                        <w:rPr>
                          <w:rFonts w:cs="Arial"/>
                          <w:sz w:val="20"/>
                          <w:szCs w:val="16"/>
                        </w:rPr>
                      </w:pPr>
                      <w:r w:rsidRPr="005F4DD9">
                        <w:rPr>
                          <w:rFonts w:cs="Arial"/>
                          <w:sz w:val="20"/>
                          <w:szCs w:val="20"/>
                        </w:rPr>
                        <w:t xml:space="preserve">Use </w:t>
                      </w:r>
                      <w:proofErr w:type="spellStart"/>
                      <w:r w:rsidRPr="005F4DD9">
                        <w:rPr>
                          <w:rFonts w:cs="Arial"/>
                          <w:sz w:val="20"/>
                          <w:szCs w:val="20"/>
                        </w:rPr>
                        <w:t>uncrossmatched</w:t>
                      </w:r>
                      <w:proofErr w:type="spellEnd"/>
                      <w:r w:rsidRPr="005F4DD9">
                        <w:rPr>
                          <w:rFonts w:cs="Arial"/>
                          <w:sz w:val="20"/>
                          <w:szCs w:val="20"/>
                        </w:rPr>
                        <w:t xml:space="preserve"> group O Rh D negative only in extreme emergency </w:t>
                      </w:r>
                      <w:r w:rsidRPr="005F4DD9">
                        <w:rPr>
                          <w:rFonts w:cs="Arial"/>
                          <w:sz w:val="18"/>
                          <w:szCs w:val="16"/>
                        </w:rPr>
                        <w:t xml:space="preserve">(where sample is not available) </w:t>
                      </w:r>
                      <w:r w:rsidR="005F4DD9">
                        <w:rPr>
                          <w:rFonts w:cs="Arial"/>
                          <w:sz w:val="20"/>
                          <w:szCs w:val="16"/>
                        </w:rPr>
                        <w:t xml:space="preserve">- </w:t>
                      </w:r>
                      <w:r w:rsidR="005F4DD9" w:rsidRPr="005F4DD9">
                        <w:rPr>
                          <w:rFonts w:cs="Arial"/>
                          <w:sz w:val="20"/>
                          <w:szCs w:val="16"/>
                        </w:rPr>
                        <w:t xml:space="preserve">O </w:t>
                      </w:r>
                      <w:proofErr w:type="spellStart"/>
                      <w:r w:rsidR="005F4DD9" w:rsidRPr="005F4DD9">
                        <w:rPr>
                          <w:rFonts w:cs="Arial"/>
                          <w:sz w:val="20"/>
                          <w:szCs w:val="16"/>
                        </w:rPr>
                        <w:t>RhD</w:t>
                      </w:r>
                      <w:proofErr w:type="spellEnd"/>
                      <w:r w:rsidR="005F4DD9" w:rsidRPr="005F4DD9">
                        <w:rPr>
                          <w:rFonts w:cs="Arial"/>
                          <w:sz w:val="20"/>
                          <w:szCs w:val="16"/>
                        </w:rPr>
                        <w:t xml:space="preserve"> positive may be issued for male patients</w:t>
                      </w:r>
                    </w:p>
                    <w:p w14:paraId="7A054280" w14:textId="77777777" w:rsidR="00547FA5" w:rsidRPr="00FF2112" w:rsidRDefault="00547FA5" w:rsidP="00F53CE8">
                      <w:pPr>
                        <w:numPr>
                          <w:ilvl w:val="0"/>
                          <w:numId w:val="28"/>
                        </w:numPr>
                        <w:rPr>
                          <w:rFonts w:cs="Arial"/>
                          <w:b/>
                          <w:sz w:val="20"/>
                          <w:szCs w:val="20"/>
                        </w:rPr>
                      </w:pPr>
                      <w:r>
                        <w:rPr>
                          <w:rFonts w:cs="Arial"/>
                          <w:b/>
                          <w:sz w:val="20"/>
                          <w:szCs w:val="20"/>
                        </w:rPr>
                        <w:t>Aim to give all blood products via a blood warming device</w:t>
                      </w:r>
                    </w:p>
                  </w:txbxContent>
                </v:textbox>
              </v:shape>
            </w:pict>
          </mc:Fallback>
        </mc:AlternateContent>
      </w:r>
    </w:p>
    <w:p w14:paraId="00EF34B0" w14:textId="77777777" w:rsidR="00020DE6" w:rsidRDefault="00020DE6" w:rsidP="00020DE6">
      <w:pPr>
        <w:rPr>
          <w:rFonts w:cs="Arial"/>
          <w:sz w:val="20"/>
          <w:szCs w:val="20"/>
        </w:rPr>
      </w:pPr>
    </w:p>
    <w:p w14:paraId="73C4FED4" w14:textId="77777777" w:rsidR="00020DE6" w:rsidRDefault="00020DE6" w:rsidP="00020DE6">
      <w:pPr>
        <w:rPr>
          <w:rFonts w:cs="Arial"/>
          <w:sz w:val="20"/>
          <w:szCs w:val="20"/>
        </w:rPr>
      </w:pPr>
    </w:p>
    <w:p w14:paraId="67710260" w14:textId="77777777" w:rsidR="00020DE6" w:rsidRDefault="00020DE6" w:rsidP="00020DE6">
      <w:pPr>
        <w:rPr>
          <w:rFonts w:cs="Arial"/>
          <w:sz w:val="20"/>
          <w:szCs w:val="20"/>
        </w:rPr>
      </w:pPr>
    </w:p>
    <w:p w14:paraId="75750FE3" w14:textId="77777777" w:rsidR="00020DE6" w:rsidRDefault="00020DE6" w:rsidP="00020DE6">
      <w:pPr>
        <w:rPr>
          <w:rFonts w:cs="Arial"/>
          <w:sz w:val="20"/>
          <w:szCs w:val="20"/>
        </w:rPr>
      </w:pPr>
    </w:p>
    <w:p w14:paraId="26EF70B3" w14:textId="77777777" w:rsidR="00020DE6" w:rsidRDefault="00020DE6" w:rsidP="00020DE6">
      <w:pPr>
        <w:rPr>
          <w:rFonts w:cs="Arial"/>
          <w:sz w:val="20"/>
          <w:szCs w:val="20"/>
        </w:rPr>
      </w:pPr>
    </w:p>
    <w:p w14:paraId="4AC358F8" w14:textId="77777777" w:rsidR="00020DE6" w:rsidRDefault="00020DE6" w:rsidP="00020DE6">
      <w:pPr>
        <w:rPr>
          <w:rFonts w:cs="Arial"/>
          <w:sz w:val="20"/>
          <w:szCs w:val="20"/>
        </w:rPr>
      </w:pPr>
    </w:p>
    <w:p w14:paraId="4339090C" w14:textId="77777777" w:rsidR="00020DE6" w:rsidRDefault="00020DE6" w:rsidP="00020DE6">
      <w:pPr>
        <w:rPr>
          <w:rFonts w:cs="Arial"/>
          <w:sz w:val="20"/>
          <w:szCs w:val="20"/>
        </w:rPr>
      </w:pPr>
    </w:p>
    <w:p w14:paraId="7E1CDADC"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57216" behindDoc="0" locked="0" layoutInCell="1" allowOverlap="1" wp14:anchorId="7EA2FB5C" wp14:editId="0821DB4F">
                <wp:simplePos x="0" y="0"/>
                <wp:positionH relativeFrom="column">
                  <wp:posOffset>756285</wp:posOffset>
                </wp:positionH>
                <wp:positionV relativeFrom="paragraph">
                  <wp:posOffset>139700</wp:posOffset>
                </wp:positionV>
                <wp:extent cx="0" cy="425450"/>
                <wp:effectExtent l="76200" t="0" r="57150" b="50800"/>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5" o:spid="_x0000_s1026" type="#_x0000_t32" style="position:absolute;margin-left:59.55pt;margin-top:11pt;width:0;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u6PAIAAG8EAAAOAAAAZHJzL2Uyb0RvYy54bWysVNuO2yAQfa/Uf0C8J46zTpq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">
                <v:stroke endarrow="block"/>
              </v:shape>
            </w:pict>
          </mc:Fallback>
        </mc:AlternateContent>
      </w:r>
    </w:p>
    <w:p w14:paraId="34053165" w14:textId="77777777" w:rsidR="00020DE6" w:rsidRDefault="00020DE6" w:rsidP="00020DE6">
      <w:pPr>
        <w:rPr>
          <w:rFonts w:cs="Arial"/>
          <w:sz w:val="20"/>
          <w:szCs w:val="20"/>
        </w:rPr>
      </w:pPr>
    </w:p>
    <w:p w14:paraId="4644B2C1" w14:textId="77777777" w:rsidR="00020DE6" w:rsidRDefault="00020DE6" w:rsidP="00020DE6">
      <w:pPr>
        <w:rPr>
          <w:rFonts w:cs="Arial"/>
          <w:sz w:val="20"/>
          <w:szCs w:val="20"/>
        </w:rPr>
      </w:pPr>
    </w:p>
    <w:p w14:paraId="548A5F64"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70528" behindDoc="0" locked="0" layoutInCell="1" allowOverlap="1" wp14:anchorId="7454FFEF" wp14:editId="4EFF0F83">
                <wp:simplePos x="0" y="0"/>
                <wp:positionH relativeFrom="column">
                  <wp:posOffset>-64770</wp:posOffset>
                </wp:positionH>
                <wp:positionV relativeFrom="paragraph">
                  <wp:posOffset>123190</wp:posOffset>
                </wp:positionV>
                <wp:extent cx="1614805" cy="327025"/>
                <wp:effectExtent l="0" t="0" r="23495" b="15875"/>
                <wp:wrapNone/>
                <wp:docPr id="363" name="Flowchart: Alternate Process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327025"/>
                        </a:xfrm>
                        <a:prstGeom prst="flowChartAlternateProcess">
                          <a:avLst/>
                        </a:prstGeom>
                        <a:solidFill>
                          <a:srgbClr val="FFFFFF"/>
                        </a:solidFill>
                        <a:ln w="9525">
                          <a:solidFill>
                            <a:srgbClr val="002060"/>
                          </a:solidFill>
                          <a:miter lim="800000"/>
                          <a:headEnd/>
                          <a:tailEnd/>
                        </a:ln>
                      </wps:spPr>
                      <wps:txbx>
                        <w:txbxContent>
                          <w:p w14:paraId="29370258" w14:textId="77777777" w:rsidR="00547FA5" w:rsidRPr="00F279AF" w:rsidRDefault="00547FA5" w:rsidP="00020DE6">
                            <w:pPr>
                              <w:jc w:val="center"/>
                              <w:rPr>
                                <w:rFonts w:cs="Arial"/>
                                <w:b/>
                                <w:sz w:val="20"/>
                                <w:szCs w:val="20"/>
                              </w:rPr>
                            </w:pPr>
                            <w:r w:rsidRPr="00F279AF">
                              <w:rPr>
                                <w:rFonts w:cs="Arial"/>
                                <w:b/>
                                <w:sz w:val="20"/>
                                <w:szCs w:val="20"/>
                              </w:rPr>
                              <w:t>If bleeding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3" o:spid="_x0000_s1063" type="#_x0000_t176" style="position:absolute;margin-left:-5.1pt;margin-top:9.7pt;width:127.1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" strokecolor="#002060">
                <v:textbox>
                  <w:txbxContent>
                    <w:p w14:paraId="29370258" w14:textId="77777777" w:rsidR="00547FA5" w:rsidRPr="00F279AF" w:rsidRDefault="00547FA5" w:rsidP="00020DE6">
                      <w:pPr>
                        <w:jc w:val="center"/>
                        <w:rPr>
                          <w:rFonts w:cs="Arial"/>
                          <w:b/>
                          <w:sz w:val="20"/>
                          <w:szCs w:val="20"/>
                        </w:rPr>
                      </w:pPr>
                      <w:r w:rsidRPr="00F279AF">
                        <w:rPr>
                          <w:rFonts w:cs="Arial"/>
                          <w:b/>
                          <w:sz w:val="20"/>
                          <w:szCs w:val="20"/>
                        </w:rPr>
                        <w:t>If bleeding continues</w:t>
                      </w:r>
                    </w:p>
                  </w:txbxContent>
                </v:textbox>
              </v:shape>
            </w:pict>
          </mc:Fallback>
        </mc:AlternateContent>
      </w:r>
    </w:p>
    <w:p w14:paraId="5B7A71E4" w14:textId="77777777" w:rsidR="00020DE6" w:rsidRDefault="00020DE6" w:rsidP="00020DE6">
      <w:pPr>
        <w:rPr>
          <w:rFonts w:cs="Arial"/>
          <w:sz w:val="20"/>
          <w:szCs w:val="20"/>
        </w:rPr>
      </w:pPr>
    </w:p>
    <w:p w14:paraId="03702D9F" w14:textId="0B9638BE" w:rsidR="00020DE6" w:rsidRDefault="00020DE6" w:rsidP="00020DE6">
      <w:pPr>
        <w:rPr>
          <w:rFonts w:cs="Arial"/>
          <w:sz w:val="20"/>
          <w:szCs w:val="20"/>
        </w:rPr>
      </w:pPr>
    </w:p>
    <w:p w14:paraId="0192CE8F" w14:textId="1D0B80C1" w:rsidR="00020DE6" w:rsidRDefault="005F4DD9"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76672" behindDoc="0" locked="0" layoutInCell="1" allowOverlap="1" wp14:anchorId="12EEA0F2" wp14:editId="7DA0EABF">
                <wp:simplePos x="0" y="0"/>
                <wp:positionH relativeFrom="column">
                  <wp:posOffset>754380</wp:posOffset>
                </wp:positionH>
                <wp:positionV relativeFrom="paragraph">
                  <wp:posOffset>11430</wp:posOffset>
                </wp:positionV>
                <wp:extent cx="9525" cy="267970"/>
                <wp:effectExtent l="38100" t="0" r="66675" b="5588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2" o:spid="_x0000_s1026" type="#_x0000_t32" style="position:absolute;margin-left:59.4pt;margin-top:.9pt;width:.75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">
                <v:stroke endarrow="block"/>
              </v:shape>
            </w:pict>
          </mc:Fallback>
        </mc:AlternateContent>
      </w:r>
    </w:p>
    <w:p w14:paraId="780AF45A" w14:textId="77777777" w:rsidR="00020DE6" w:rsidRDefault="00FF2112"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59264" behindDoc="0" locked="0" layoutInCell="1" allowOverlap="1" wp14:anchorId="2B081D9F" wp14:editId="716524C4">
                <wp:simplePos x="0" y="0"/>
                <wp:positionH relativeFrom="column">
                  <wp:posOffset>-64770</wp:posOffset>
                </wp:positionH>
                <wp:positionV relativeFrom="paragraph">
                  <wp:posOffset>161289</wp:posOffset>
                </wp:positionV>
                <wp:extent cx="1910080" cy="333375"/>
                <wp:effectExtent l="0" t="0" r="13970" b="28575"/>
                <wp:wrapNone/>
                <wp:docPr id="361" name="Flowchart: Alternate Process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333375"/>
                        </a:xfrm>
                        <a:prstGeom prst="flowChartAlternateProcess">
                          <a:avLst/>
                        </a:prstGeom>
                        <a:solidFill>
                          <a:srgbClr val="FFFFFF"/>
                        </a:solidFill>
                        <a:ln w="9525">
                          <a:solidFill>
                            <a:srgbClr val="002060"/>
                          </a:solidFill>
                          <a:miter lim="800000"/>
                          <a:headEnd/>
                          <a:tailEnd/>
                        </a:ln>
                      </wps:spPr>
                      <wps:txbx>
                        <w:txbxContent>
                          <w:p w14:paraId="472BD32C" w14:textId="77777777" w:rsidR="00547FA5" w:rsidRPr="00F279AF" w:rsidRDefault="00547FA5" w:rsidP="00020DE6">
                            <w:pPr>
                              <w:jc w:val="center"/>
                              <w:rPr>
                                <w:rFonts w:cs="Arial"/>
                                <w:b/>
                                <w:sz w:val="20"/>
                                <w:szCs w:val="20"/>
                              </w:rPr>
                            </w:pPr>
                            <w:r w:rsidRPr="00F279AF">
                              <w:rPr>
                                <w:rFonts w:cs="Arial"/>
                                <w:b/>
                                <w:sz w:val="20"/>
                                <w:szCs w:val="20"/>
                              </w:rPr>
                              <w:t>Until lab results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1" o:spid="_x0000_s1064" type="#_x0000_t176" style="position:absolute;margin-left:-5.1pt;margin-top:12.7pt;width:150.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" strokecolor="#002060">
                <v:textbox>
                  <w:txbxContent>
                    <w:p w14:paraId="472BD32C" w14:textId="77777777" w:rsidR="00547FA5" w:rsidRPr="00F279AF" w:rsidRDefault="00547FA5" w:rsidP="00020DE6">
                      <w:pPr>
                        <w:jc w:val="center"/>
                        <w:rPr>
                          <w:rFonts w:cs="Arial"/>
                          <w:b/>
                          <w:sz w:val="20"/>
                          <w:szCs w:val="20"/>
                        </w:rPr>
                      </w:pPr>
                      <w:r w:rsidRPr="00F279AF">
                        <w:rPr>
                          <w:rFonts w:cs="Arial"/>
                          <w:b/>
                          <w:sz w:val="20"/>
                          <w:szCs w:val="20"/>
                        </w:rPr>
                        <w:t>Until lab results available</w:t>
                      </w:r>
                    </w:p>
                  </w:txbxContent>
                </v:textbox>
              </v:shape>
            </w:pict>
          </mc:Fallback>
        </mc:AlternateContent>
      </w:r>
    </w:p>
    <w:p w14:paraId="574D0792"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72576" behindDoc="0" locked="0" layoutInCell="1" allowOverlap="1" wp14:anchorId="50406265" wp14:editId="510BABCF">
                <wp:simplePos x="0" y="0"/>
                <wp:positionH relativeFrom="column">
                  <wp:posOffset>4124960</wp:posOffset>
                </wp:positionH>
                <wp:positionV relativeFrom="paragraph">
                  <wp:posOffset>18415</wp:posOffset>
                </wp:positionV>
                <wp:extent cx="2153920" cy="300990"/>
                <wp:effectExtent l="10160" t="13335" r="7620" b="9525"/>
                <wp:wrapNone/>
                <wp:docPr id="360" name="Flowchart: Alternate Process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00990"/>
                        </a:xfrm>
                        <a:prstGeom prst="flowChartAlternateProcess">
                          <a:avLst/>
                        </a:prstGeom>
                        <a:solidFill>
                          <a:srgbClr val="FFFFFF"/>
                        </a:solidFill>
                        <a:ln w="9525">
                          <a:solidFill>
                            <a:srgbClr val="002060"/>
                          </a:solidFill>
                          <a:miter lim="800000"/>
                          <a:headEnd/>
                          <a:tailEnd/>
                        </a:ln>
                      </wps:spPr>
                      <wps:txbx>
                        <w:txbxContent>
                          <w:p w14:paraId="7F73EE53" w14:textId="77777777" w:rsidR="00547FA5" w:rsidRPr="00F279AF" w:rsidRDefault="00547FA5" w:rsidP="00020DE6">
                            <w:pPr>
                              <w:jc w:val="center"/>
                              <w:rPr>
                                <w:rFonts w:cs="Arial"/>
                                <w:b/>
                                <w:sz w:val="20"/>
                                <w:szCs w:val="20"/>
                              </w:rPr>
                            </w:pPr>
                            <w:r w:rsidRPr="00F279AF">
                              <w:rPr>
                                <w:rFonts w:cs="Arial"/>
                                <w:b/>
                                <w:sz w:val="20"/>
                                <w:szCs w:val="20"/>
                              </w:rPr>
                              <w:t>If lab results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0" o:spid="_x0000_s1065" type="#_x0000_t176" style="position:absolute;margin-left:324.8pt;margin-top:1.45pt;width:169.6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" strokecolor="#002060">
                <v:textbox>
                  <w:txbxContent>
                    <w:p w14:paraId="7F73EE53" w14:textId="77777777" w:rsidR="00547FA5" w:rsidRPr="00F279AF" w:rsidRDefault="00547FA5" w:rsidP="00020DE6">
                      <w:pPr>
                        <w:jc w:val="center"/>
                        <w:rPr>
                          <w:rFonts w:cs="Arial"/>
                          <w:b/>
                          <w:sz w:val="20"/>
                          <w:szCs w:val="20"/>
                        </w:rPr>
                      </w:pPr>
                      <w:r w:rsidRPr="00F279AF">
                        <w:rPr>
                          <w:rFonts w:cs="Arial"/>
                          <w:b/>
                          <w:sz w:val="20"/>
                          <w:szCs w:val="20"/>
                        </w:rPr>
                        <w:t>If lab results available</w:t>
                      </w:r>
                    </w:p>
                  </w:txbxContent>
                </v:textbox>
              </v:shape>
            </w:pict>
          </mc:Fallback>
        </mc:AlternateContent>
      </w:r>
    </w:p>
    <w:p w14:paraId="4128608E"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79744" behindDoc="0" locked="0" layoutInCell="1" allowOverlap="1" wp14:anchorId="47CB0C59" wp14:editId="53A59E9A">
                <wp:simplePos x="0" y="0"/>
                <wp:positionH relativeFrom="column">
                  <wp:posOffset>1929765</wp:posOffset>
                </wp:positionH>
                <wp:positionV relativeFrom="paragraph">
                  <wp:posOffset>26670</wp:posOffset>
                </wp:positionV>
                <wp:extent cx="2045970" cy="0"/>
                <wp:effectExtent l="5715" t="53340" r="15240" b="60960"/>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A2BFA" id="Straight Arrow Connector 359" o:spid="_x0000_s1026" type="#_x0000_t32" style="position:absolute;margin-left:151.95pt;margin-top:2.1pt;width:161.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">
                <v:stroke endarrow="block"/>
              </v:shape>
            </w:pict>
          </mc:Fallback>
        </mc:AlternateContent>
      </w:r>
    </w:p>
    <w:p w14:paraId="450CEC5F"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80768" behindDoc="0" locked="0" layoutInCell="1" allowOverlap="1" wp14:anchorId="13C265D8" wp14:editId="23C9D887">
                <wp:simplePos x="0" y="0"/>
                <wp:positionH relativeFrom="column">
                  <wp:posOffset>4909820</wp:posOffset>
                </wp:positionH>
                <wp:positionV relativeFrom="paragraph">
                  <wp:posOffset>27305</wp:posOffset>
                </wp:positionV>
                <wp:extent cx="8255" cy="318770"/>
                <wp:effectExtent l="52070" t="9525" r="53975" b="24130"/>
                <wp:wrapNone/>
                <wp:docPr id="358"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84441" id="Straight Arrow Connector 358" o:spid="_x0000_s1026" type="#_x0000_t32" style="position:absolute;margin-left:386.6pt;margin-top:2.15pt;width:.65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">
                <v:stroke endarrow="block"/>
              </v:shape>
            </w:pict>
          </mc:Fallback>
        </mc:AlternateContent>
      </w:r>
      <w:r>
        <w:rPr>
          <w:rFonts w:cs="Arial"/>
          <w:noProof/>
          <w:sz w:val="20"/>
          <w:szCs w:val="20"/>
          <w:lang w:eastAsia="en-GB"/>
        </w:rPr>
        <mc:AlternateContent>
          <mc:Choice Requires="wps">
            <w:drawing>
              <wp:anchor distT="0" distB="0" distL="114300" distR="114300" simplePos="0" relativeHeight="251675648" behindDoc="0" locked="0" layoutInCell="1" allowOverlap="1" wp14:anchorId="11846A58" wp14:editId="1FF06765">
                <wp:simplePos x="0" y="0"/>
                <wp:positionH relativeFrom="column">
                  <wp:posOffset>764540</wp:posOffset>
                </wp:positionH>
                <wp:positionV relativeFrom="paragraph">
                  <wp:posOffset>27305</wp:posOffset>
                </wp:positionV>
                <wp:extent cx="635" cy="318770"/>
                <wp:effectExtent l="59690" t="9525" r="53975" b="14605"/>
                <wp:wrapNone/>
                <wp:docPr id="357" name="Straight Arrow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C72C2" id="Straight Arrow Connector 357" o:spid="_x0000_s1026" type="#_x0000_t32" style="position:absolute;margin-left:60.2pt;margin-top:2.15pt;width:.0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">
                <v:stroke endarrow="block"/>
              </v:shape>
            </w:pict>
          </mc:Fallback>
        </mc:AlternateContent>
      </w:r>
    </w:p>
    <w:p w14:paraId="1BD4C89D" w14:textId="77777777" w:rsidR="00020DE6" w:rsidRDefault="00020DE6" w:rsidP="00020DE6">
      <w:pPr>
        <w:rPr>
          <w:rFonts w:cs="Arial"/>
          <w:sz w:val="20"/>
          <w:szCs w:val="20"/>
        </w:rPr>
      </w:pPr>
    </w:p>
    <w:p w14:paraId="4D20E92E" w14:textId="77777777" w:rsidR="00020DE6" w:rsidRDefault="000F26F1"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71552" behindDoc="0" locked="0" layoutInCell="1" allowOverlap="1" wp14:anchorId="64BB54B9" wp14:editId="01AE1E8B">
                <wp:simplePos x="0" y="0"/>
                <wp:positionH relativeFrom="column">
                  <wp:posOffset>-64770</wp:posOffset>
                </wp:positionH>
                <wp:positionV relativeFrom="paragraph">
                  <wp:posOffset>52705</wp:posOffset>
                </wp:positionV>
                <wp:extent cx="2676525" cy="906780"/>
                <wp:effectExtent l="0" t="0" r="28575" b="26670"/>
                <wp:wrapNone/>
                <wp:docPr id="356" name="Flowchart: Alternate Process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906780"/>
                        </a:xfrm>
                        <a:prstGeom prst="flowChartAlternateProcess">
                          <a:avLst/>
                        </a:prstGeom>
                        <a:solidFill>
                          <a:srgbClr val="C00000"/>
                        </a:solidFill>
                        <a:ln w="9525">
                          <a:solidFill>
                            <a:srgbClr val="002060"/>
                          </a:solidFill>
                          <a:miter lim="800000"/>
                          <a:headEnd/>
                          <a:tailEnd/>
                        </a:ln>
                      </wps:spPr>
                      <wps:txbx>
                        <w:txbxContent>
                          <w:p w14:paraId="76FE686B" w14:textId="77777777" w:rsidR="00547FA5" w:rsidRPr="00BC3C77" w:rsidRDefault="00547FA5" w:rsidP="00BC3C77">
                            <w:pPr>
                              <w:shd w:val="clear" w:color="auto" w:fill="C00000"/>
                              <w:rPr>
                                <w:rFonts w:cs="Arial"/>
                                <w:b/>
                                <w:color w:val="FFFFFF" w:themeColor="background1"/>
                              </w:rPr>
                            </w:pPr>
                            <w:r w:rsidRPr="00BC3C77">
                              <w:rPr>
                                <w:rFonts w:cs="Arial"/>
                                <w:b/>
                                <w:color w:val="FFFFFF" w:themeColor="background1"/>
                              </w:rPr>
                              <w:t>Transfuse Red cells and FFP: ratio 1:1 at 10ml/kg</w:t>
                            </w:r>
                          </w:p>
                          <w:p w14:paraId="18F8DAE4" w14:textId="77777777" w:rsidR="00547FA5" w:rsidRPr="00BC3C77" w:rsidRDefault="00547FA5" w:rsidP="00BC3C77">
                            <w:pPr>
                              <w:shd w:val="clear" w:color="auto" w:fill="C00000"/>
                              <w:rPr>
                                <w:rFonts w:cs="Arial"/>
                                <w:b/>
                                <w:color w:val="FFFFFF" w:themeColor="background1"/>
                              </w:rPr>
                            </w:pPr>
                            <w:r w:rsidRPr="00BC3C77">
                              <w:rPr>
                                <w:rFonts w:cs="Arial"/>
                                <w:b/>
                                <w:color w:val="FFFFFF" w:themeColor="background1"/>
                              </w:rPr>
                              <w:t>Consider Platelets at 10-15ml/kg</w:t>
                            </w:r>
                          </w:p>
                          <w:p w14:paraId="1DF226C9" w14:textId="77777777" w:rsidR="00547FA5" w:rsidRPr="00BC3C77" w:rsidRDefault="00547FA5" w:rsidP="00BC3C77">
                            <w:pPr>
                              <w:shd w:val="clear" w:color="auto" w:fill="C00000"/>
                              <w:rPr>
                                <w:color w:val="FFFFFF" w:themeColor="background1"/>
                              </w:rPr>
                            </w:pPr>
                            <w:r w:rsidRPr="00BC3C77">
                              <w:rPr>
                                <w:rFonts w:cs="Arial"/>
                                <w:b/>
                                <w:color w:val="FFFFFF" w:themeColor="background1"/>
                              </w:rPr>
                              <w:t>Consider Cryoprecipitate 10ml/kg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6" o:spid="_x0000_s1066" type="#_x0000_t176" style="position:absolute;margin-left:-5.1pt;margin-top:4.15pt;width:210.75pt;height:7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" fillcolor="#c00000" strokecolor="#002060">
                <v:textbox>
                  <w:txbxContent>
                    <w:p w14:paraId="76FE686B" w14:textId="77777777" w:rsidR="00547FA5" w:rsidRPr="00BC3C77" w:rsidRDefault="00547FA5" w:rsidP="00BC3C77">
                      <w:pPr>
                        <w:shd w:val="clear" w:color="auto" w:fill="C00000"/>
                        <w:rPr>
                          <w:rFonts w:cs="Arial"/>
                          <w:b/>
                          <w:color w:val="FFFFFF" w:themeColor="background1"/>
                        </w:rPr>
                      </w:pPr>
                      <w:r w:rsidRPr="00BC3C77">
                        <w:rPr>
                          <w:rFonts w:cs="Arial"/>
                          <w:b/>
                          <w:color w:val="FFFFFF" w:themeColor="background1"/>
                        </w:rPr>
                        <w:t>Transfuse Red cells and FFP: ratio 1:1 at 10ml/kg</w:t>
                      </w:r>
                    </w:p>
                    <w:p w14:paraId="18F8DAE4" w14:textId="77777777" w:rsidR="00547FA5" w:rsidRPr="00BC3C77" w:rsidRDefault="00547FA5" w:rsidP="00BC3C77">
                      <w:pPr>
                        <w:shd w:val="clear" w:color="auto" w:fill="C00000"/>
                        <w:rPr>
                          <w:rFonts w:cs="Arial"/>
                          <w:b/>
                          <w:color w:val="FFFFFF" w:themeColor="background1"/>
                        </w:rPr>
                      </w:pPr>
                      <w:r w:rsidRPr="00BC3C77">
                        <w:rPr>
                          <w:rFonts w:cs="Arial"/>
                          <w:b/>
                          <w:color w:val="FFFFFF" w:themeColor="background1"/>
                        </w:rPr>
                        <w:t>Consider Platelets at 10-15ml/kg</w:t>
                      </w:r>
                    </w:p>
                    <w:p w14:paraId="1DF226C9" w14:textId="77777777" w:rsidR="00547FA5" w:rsidRPr="00BC3C77" w:rsidRDefault="00547FA5" w:rsidP="00BC3C77">
                      <w:pPr>
                        <w:shd w:val="clear" w:color="auto" w:fill="C00000"/>
                        <w:rPr>
                          <w:color w:val="FFFFFF" w:themeColor="background1"/>
                        </w:rPr>
                      </w:pPr>
                      <w:r w:rsidRPr="00BC3C77">
                        <w:rPr>
                          <w:rFonts w:cs="Arial"/>
                          <w:b/>
                          <w:color w:val="FFFFFF" w:themeColor="background1"/>
                        </w:rPr>
                        <w:t>Consider Cryoprecipitate 10ml/kg</w:t>
                      </w:r>
                    </w:p>
                  </w:txbxContent>
                </v:textbox>
              </v:shape>
            </w:pict>
          </mc:Fallback>
        </mc:AlternateContent>
      </w:r>
      <w:r w:rsidR="00020DE6">
        <w:rPr>
          <w:rFonts w:cs="Arial"/>
          <w:noProof/>
          <w:sz w:val="20"/>
          <w:szCs w:val="20"/>
          <w:lang w:eastAsia="en-GB"/>
        </w:rPr>
        <mc:AlternateContent>
          <mc:Choice Requires="wps">
            <w:drawing>
              <wp:anchor distT="0" distB="0" distL="114300" distR="114300" simplePos="0" relativeHeight="251673600" behindDoc="0" locked="0" layoutInCell="1" allowOverlap="1" wp14:anchorId="0FD66C1A" wp14:editId="2FFDDE5E">
                <wp:simplePos x="0" y="0"/>
                <wp:positionH relativeFrom="column">
                  <wp:posOffset>3383280</wp:posOffset>
                </wp:positionH>
                <wp:positionV relativeFrom="paragraph">
                  <wp:posOffset>52705</wp:posOffset>
                </wp:positionV>
                <wp:extent cx="2895600" cy="1047750"/>
                <wp:effectExtent l="0" t="0" r="19050" b="19050"/>
                <wp:wrapNone/>
                <wp:docPr id="355" name="Flowchart: Alternate Process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47750"/>
                        </a:xfrm>
                        <a:prstGeom prst="flowChartAlternateProcess">
                          <a:avLst/>
                        </a:prstGeom>
                        <a:solidFill>
                          <a:srgbClr val="FFFFFF"/>
                        </a:solidFill>
                        <a:ln w="9525">
                          <a:solidFill>
                            <a:srgbClr val="002060"/>
                          </a:solidFill>
                          <a:miter lim="800000"/>
                          <a:headEnd/>
                          <a:tailEnd/>
                        </a:ln>
                      </wps:spPr>
                      <wps:txbx>
                        <w:txbxContent>
                          <w:p w14:paraId="79A30750" w14:textId="77777777" w:rsidR="00547FA5" w:rsidRDefault="00547FA5" w:rsidP="00020DE6">
                            <w:pPr>
                              <w:rPr>
                                <w:rFonts w:cs="Arial"/>
                                <w:sz w:val="20"/>
                                <w:szCs w:val="20"/>
                              </w:rPr>
                            </w:pPr>
                            <w:r>
                              <w:rPr>
                                <w:rFonts w:cs="Arial"/>
                                <w:sz w:val="20"/>
                                <w:szCs w:val="20"/>
                              </w:rPr>
                              <w:t>Continue transfusion to achieve</w:t>
                            </w:r>
                          </w:p>
                          <w:p w14:paraId="7E5C7A06" w14:textId="77777777" w:rsidR="00547FA5" w:rsidRDefault="00547FA5" w:rsidP="00F53CE8">
                            <w:pPr>
                              <w:numPr>
                                <w:ilvl w:val="0"/>
                                <w:numId w:val="30"/>
                              </w:numPr>
                              <w:rPr>
                                <w:rFonts w:cs="Arial"/>
                                <w:sz w:val="20"/>
                                <w:szCs w:val="20"/>
                              </w:rPr>
                            </w:pPr>
                            <w:r>
                              <w:rPr>
                                <w:rFonts w:cs="Arial"/>
                                <w:sz w:val="20"/>
                                <w:szCs w:val="20"/>
                              </w:rPr>
                              <w:t>Hb &gt;80g/l</w:t>
                            </w:r>
                          </w:p>
                          <w:p w14:paraId="3CC24306" w14:textId="77777777" w:rsidR="00547FA5" w:rsidRDefault="00547FA5" w:rsidP="00F53CE8">
                            <w:pPr>
                              <w:numPr>
                                <w:ilvl w:val="0"/>
                                <w:numId w:val="30"/>
                              </w:numPr>
                              <w:rPr>
                                <w:rFonts w:cs="Arial"/>
                                <w:sz w:val="20"/>
                                <w:szCs w:val="20"/>
                              </w:rPr>
                            </w:pPr>
                            <w:r>
                              <w:rPr>
                                <w:rFonts w:cs="Arial"/>
                                <w:sz w:val="20"/>
                                <w:szCs w:val="20"/>
                              </w:rPr>
                              <w:t>Platelets &gt;75x10</w:t>
                            </w:r>
                            <w:r w:rsidRPr="00F279AF">
                              <w:rPr>
                                <w:rFonts w:cs="Arial"/>
                                <w:sz w:val="20"/>
                                <w:szCs w:val="20"/>
                                <w:vertAlign w:val="superscript"/>
                              </w:rPr>
                              <w:t>9</w:t>
                            </w:r>
                            <w:r>
                              <w:rPr>
                                <w:rFonts w:cs="Arial"/>
                                <w:sz w:val="20"/>
                                <w:szCs w:val="20"/>
                              </w:rPr>
                              <w:t>/l</w:t>
                            </w:r>
                          </w:p>
                          <w:p w14:paraId="039206FD" w14:textId="77777777" w:rsidR="00547FA5" w:rsidRDefault="00547FA5" w:rsidP="00F53CE8">
                            <w:pPr>
                              <w:numPr>
                                <w:ilvl w:val="0"/>
                                <w:numId w:val="30"/>
                              </w:numPr>
                              <w:rPr>
                                <w:rFonts w:cs="Arial"/>
                                <w:sz w:val="20"/>
                                <w:szCs w:val="20"/>
                              </w:rPr>
                            </w:pPr>
                            <w:r>
                              <w:rPr>
                                <w:rFonts w:cs="Arial"/>
                                <w:sz w:val="20"/>
                                <w:szCs w:val="20"/>
                              </w:rPr>
                              <w:t>Fibrinogen &gt;1.5g/l</w:t>
                            </w:r>
                          </w:p>
                          <w:p w14:paraId="1422C82B" w14:textId="77777777" w:rsidR="00547FA5" w:rsidRPr="00C03151" w:rsidRDefault="00547FA5" w:rsidP="00F53CE8">
                            <w:pPr>
                              <w:numPr>
                                <w:ilvl w:val="0"/>
                                <w:numId w:val="30"/>
                              </w:numPr>
                              <w:rPr>
                                <w:rFonts w:cs="Arial"/>
                                <w:sz w:val="20"/>
                                <w:szCs w:val="20"/>
                              </w:rPr>
                            </w:pPr>
                            <w:r>
                              <w:rPr>
                                <w:rFonts w:cs="Arial"/>
                                <w:sz w:val="20"/>
                                <w:szCs w:val="20"/>
                              </w:rPr>
                              <w:t>APTT/PT &lt;1.5 x midpoint of 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5" o:spid="_x0000_s1067" type="#_x0000_t176" style="position:absolute;margin-left:266.4pt;margin-top:4.15pt;width:228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" strokecolor="#002060">
                <v:textbox>
                  <w:txbxContent>
                    <w:p w14:paraId="79A30750" w14:textId="77777777" w:rsidR="00547FA5" w:rsidRDefault="00547FA5" w:rsidP="00020DE6">
                      <w:pPr>
                        <w:rPr>
                          <w:rFonts w:cs="Arial"/>
                          <w:sz w:val="20"/>
                          <w:szCs w:val="20"/>
                        </w:rPr>
                      </w:pPr>
                      <w:r>
                        <w:rPr>
                          <w:rFonts w:cs="Arial"/>
                          <w:sz w:val="20"/>
                          <w:szCs w:val="20"/>
                        </w:rPr>
                        <w:t>Continue transfusion to achieve</w:t>
                      </w:r>
                    </w:p>
                    <w:p w14:paraId="7E5C7A06" w14:textId="77777777" w:rsidR="00547FA5" w:rsidRDefault="00547FA5" w:rsidP="00F53CE8">
                      <w:pPr>
                        <w:numPr>
                          <w:ilvl w:val="0"/>
                          <w:numId w:val="30"/>
                        </w:numPr>
                        <w:rPr>
                          <w:rFonts w:cs="Arial"/>
                          <w:sz w:val="20"/>
                          <w:szCs w:val="20"/>
                        </w:rPr>
                      </w:pPr>
                      <w:r>
                        <w:rPr>
                          <w:rFonts w:cs="Arial"/>
                          <w:sz w:val="20"/>
                          <w:szCs w:val="20"/>
                        </w:rPr>
                        <w:t>Hb &gt;80g/l</w:t>
                      </w:r>
                    </w:p>
                    <w:p w14:paraId="3CC24306" w14:textId="77777777" w:rsidR="00547FA5" w:rsidRDefault="00547FA5" w:rsidP="00F53CE8">
                      <w:pPr>
                        <w:numPr>
                          <w:ilvl w:val="0"/>
                          <w:numId w:val="30"/>
                        </w:numPr>
                        <w:rPr>
                          <w:rFonts w:cs="Arial"/>
                          <w:sz w:val="20"/>
                          <w:szCs w:val="20"/>
                        </w:rPr>
                      </w:pPr>
                      <w:r>
                        <w:rPr>
                          <w:rFonts w:cs="Arial"/>
                          <w:sz w:val="20"/>
                          <w:szCs w:val="20"/>
                        </w:rPr>
                        <w:t>Platelets &gt;75x10</w:t>
                      </w:r>
                      <w:r w:rsidRPr="00F279AF">
                        <w:rPr>
                          <w:rFonts w:cs="Arial"/>
                          <w:sz w:val="20"/>
                          <w:szCs w:val="20"/>
                          <w:vertAlign w:val="superscript"/>
                        </w:rPr>
                        <w:t>9</w:t>
                      </w:r>
                      <w:r>
                        <w:rPr>
                          <w:rFonts w:cs="Arial"/>
                          <w:sz w:val="20"/>
                          <w:szCs w:val="20"/>
                        </w:rPr>
                        <w:t>/l</w:t>
                      </w:r>
                    </w:p>
                    <w:p w14:paraId="039206FD" w14:textId="77777777" w:rsidR="00547FA5" w:rsidRDefault="00547FA5" w:rsidP="00F53CE8">
                      <w:pPr>
                        <w:numPr>
                          <w:ilvl w:val="0"/>
                          <w:numId w:val="30"/>
                        </w:numPr>
                        <w:rPr>
                          <w:rFonts w:cs="Arial"/>
                          <w:sz w:val="20"/>
                          <w:szCs w:val="20"/>
                        </w:rPr>
                      </w:pPr>
                      <w:r>
                        <w:rPr>
                          <w:rFonts w:cs="Arial"/>
                          <w:sz w:val="20"/>
                          <w:szCs w:val="20"/>
                        </w:rPr>
                        <w:t>Fibrinogen &gt;1.5g/l</w:t>
                      </w:r>
                    </w:p>
                    <w:p w14:paraId="1422C82B" w14:textId="77777777" w:rsidR="00547FA5" w:rsidRPr="00C03151" w:rsidRDefault="00547FA5" w:rsidP="00F53CE8">
                      <w:pPr>
                        <w:numPr>
                          <w:ilvl w:val="0"/>
                          <w:numId w:val="30"/>
                        </w:numPr>
                        <w:rPr>
                          <w:rFonts w:cs="Arial"/>
                          <w:sz w:val="20"/>
                          <w:szCs w:val="20"/>
                        </w:rPr>
                      </w:pPr>
                      <w:r>
                        <w:rPr>
                          <w:rFonts w:cs="Arial"/>
                          <w:sz w:val="20"/>
                          <w:szCs w:val="20"/>
                        </w:rPr>
                        <w:t>APTT/PT &lt;1.5 x midpoint of normal</w:t>
                      </w:r>
                    </w:p>
                  </w:txbxContent>
                </v:textbox>
              </v:shape>
            </w:pict>
          </mc:Fallback>
        </mc:AlternateContent>
      </w:r>
    </w:p>
    <w:p w14:paraId="029E61C1" w14:textId="77777777" w:rsidR="00020DE6" w:rsidRDefault="00020DE6" w:rsidP="00020DE6">
      <w:pPr>
        <w:rPr>
          <w:rFonts w:cs="Arial"/>
          <w:sz w:val="20"/>
          <w:szCs w:val="20"/>
        </w:rPr>
      </w:pPr>
    </w:p>
    <w:p w14:paraId="1118ED00" w14:textId="77777777" w:rsidR="00020DE6" w:rsidRDefault="00020DE6" w:rsidP="00020DE6">
      <w:pPr>
        <w:rPr>
          <w:rFonts w:cs="Arial"/>
          <w:sz w:val="20"/>
          <w:szCs w:val="20"/>
        </w:rPr>
      </w:pPr>
    </w:p>
    <w:p w14:paraId="0448E236" w14:textId="77777777" w:rsidR="00020DE6" w:rsidRDefault="00020DE6" w:rsidP="00020DE6">
      <w:pPr>
        <w:rPr>
          <w:rFonts w:cs="Arial"/>
          <w:sz w:val="20"/>
          <w:szCs w:val="20"/>
        </w:rPr>
      </w:pPr>
    </w:p>
    <w:p w14:paraId="7B1AE77D" w14:textId="77777777" w:rsidR="00020DE6" w:rsidRDefault="00020DE6" w:rsidP="00020DE6">
      <w:pPr>
        <w:rPr>
          <w:rFonts w:cs="Arial"/>
          <w:sz w:val="20"/>
          <w:szCs w:val="20"/>
        </w:rPr>
      </w:pPr>
    </w:p>
    <w:p w14:paraId="522F9740" w14:textId="77777777" w:rsidR="00020DE6" w:rsidRDefault="00020DE6" w:rsidP="00020DE6">
      <w:pPr>
        <w:rPr>
          <w:rFonts w:cs="Arial"/>
          <w:sz w:val="20"/>
          <w:szCs w:val="20"/>
        </w:rPr>
      </w:pPr>
    </w:p>
    <w:p w14:paraId="06CA615F" w14:textId="77777777" w:rsidR="00020DE6" w:rsidRDefault="00020DE6" w:rsidP="00020DE6">
      <w:pPr>
        <w:rPr>
          <w:rFonts w:cs="Arial"/>
          <w:sz w:val="20"/>
          <w:szCs w:val="20"/>
        </w:rPr>
      </w:pPr>
      <w:r>
        <w:rPr>
          <w:rFonts w:cs="Arial"/>
          <w:noProof/>
          <w:sz w:val="20"/>
          <w:szCs w:val="20"/>
          <w:lang w:eastAsia="en-GB"/>
        </w:rPr>
        <mc:AlternateContent>
          <mc:Choice Requires="wps">
            <w:drawing>
              <wp:anchor distT="0" distB="0" distL="114300" distR="114300" simplePos="0" relativeHeight="251681792" behindDoc="0" locked="0" layoutInCell="1" allowOverlap="1" wp14:anchorId="39487A1D" wp14:editId="2C818CB1">
                <wp:simplePos x="0" y="0"/>
                <wp:positionH relativeFrom="column">
                  <wp:posOffset>765810</wp:posOffset>
                </wp:positionH>
                <wp:positionV relativeFrom="paragraph">
                  <wp:posOffset>84455</wp:posOffset>
                </wp:positionV>
                <wp:extent cx="8255" cy="342900"/>
                <wp:effectExtent l="51435" t="6350" r="54610" b="22225"/>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6F564" id="Straight Arrow Connector 354" o:spid="_x0000_s1026" type="#_x0000_t32" style="position:absolute;margin-left:60.3pt;margin-top:6.65pt;width:.6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">
                <v:stroke endarrow="block"/>
              </v:shape>
            </w:pict>
          </mc:Fallback>
        </mc:AlternateContent>
      </w:r>
      <w:r>
        <w:rPr>
          <w:rFonts w:cs="Arial"/>
          <w:noProof/>
          <w:sz w:val="20"/>
          <w:szCs w:val="20"/>
          <w:lang w:eastAsia="en-GB"/>
        </w:rPr>
        <mc:AlternateContent>
          <mc:Choice Requires="wps">
            <w:drawing>
              <wp:anchor distT="0" distB="0" distL="114300" distR="114300" simplePos="0" relativeHeight="251661312" behindDoc="0" locked="0" layoutInCell="1" allowOverlap="1" wp14:anchorId="00FF3A32" wp14:editId="5A68461C">
                <wp:simplePos x="0" y="0"/>
                <wp:positionH relativeFrom="column">
                  <wp:posOffset>4909820</wp:posOffset>
                </wp:positionH>
                <wp:positionV relativeFrom="paragraph">
                  <wp:posOffset>74295</wp:posOffset>
                </wp:positionV>
                <wp:extent cx="0" cy="353060"/>
                <wp:effectExtent l="61595" t="5715" r="52705" b="22225"/>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202C1" id="Straight Arrow Connector 353" o:spid="_x0000_s1026" type="#_x0000_t32" style="position:absolute;margin-left:386.6pt;margin-top:5.85pt;width:0;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">
                <v:stroke endarrow="block"/>
              </v:shape>
            </w:pict>
          </mc:Fallback>
        </mc:AlternateContent>
      </w:r>
    </w:p>
    <w:p w14:paraId="1D063B4D" w14:textId="77777777" w:rsidR="00020DE6" w:rsidRDefault="00020DE6" w:rsidP="00020DE6">
      <w:pPr>
        <w:rPr>
          <w:rFonts w:cs="Arial"/>
          <w:sz w:val="20"/>
          <w:szCs w:val="20"/>
        </w:rPr>
      </w:pPr>
    </w:p>
    <w:p w14:paraId="131DBEE2" w14:textId="77777777" w:rsidR="00020DE6" w:rsidRDefault="00020DE6" w:rsidP="00020DE6">
      <w:pPr>
        <w:rPr>
          <w:rFonts w:cs="Arial"/>
          <w:sz w:val="20"/>
          <w:szCs w:val="20"/>
        </w:rPr>
      </w:pPr>
    </w:p>
    <w:p w14:paraId="7730A9A2" w14:textId="77777777" w:rsidR="00020DE6" w:rsidRDefault="00152A50" w:rsidP="00020DE6">
      <w:pPr>
        <w:rPr>
          <w:rFonts w:cs="Arial"/>
          <w:b/>
          <w:sz w:val="20"/>
          <w:szCs w:val="20"/>
        </w:rPr>
      </w:pPr>
      <w:r>
        <w:rPr>
          <w:rFonts w:cs="Arial"/>
          <w:noProof/>
          <w:sz w:val="20"/>
          <w:szCs w:val="20"/>
          <w:lang w:eastAsia="en-GB"/>
        </w:rPr>
        <mc:AlternateContent>
          <mc:Choice Requires="wps">
            <w:drawing>
              <wp:anchor distT="0" distB="0" distL="114300" distR="114300" simplePos="0" relativeHeight="251665408" behindDoc="0" locked="0" layoutInCell="1" allowOverlap="1" wp14:anchorId="6D5697FB" wp14:editId="2E116E7F">
                <wp:simplePos x="0" y="0"/>
                <wp:positionH relativeFrom="column">
                  <wp:posOffset>411480</wp:posOffset>
                </wp:positionH>
                <wp:positionV relativeFrom="paragraph">
                  <wp:posOffset>14605</wp:posOffset>
                </wp:positionV>
                <wp:extent cx="4877435" cy="384810"/>
                <wp:effectExtent l="11430" t="6350" r="6985" b="8890"/>
                <wp:wrapNone/>
                <wp:docPr id="352" name="Flowchart: Alternate Process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7435" cy="384810"/>
                        </a:xfrm>
                        <a:prstGeom prst="flowChartAlternateProcess">
                          <a:avLst/>
                        </a:prstGeom>
                        <a:solidFill>
                          <a:srgbClr val="FFFFFF"/>
                        </a:solidFill>
                        <a:ln w="9525">
                          <a:solidFill>
                            <a:srgbClr val="002060"/>
                          </a:solidFill>
                          <a:miter lim="800000"/>
                          <a:headEnd/>
                          <a:tailEnd/>
                        </a:ln>
                      </wps:spPr>
                      <wps:txbx>
                        <w:txbxContent>
                          <w:p w14:paraId="7D578B4D" w14:textId="77777777" w:rsidR="00547FA5" w:rsidRPr="00F279AF" w:rsidRDefault="00547FA5" w:rsidP="00020DE6">
                            <w:pPr>
                              <w:jc w:val="center"/>
                              <w:rPr>
                                <w:rFonts w:cs="Arial"/>
                                <w:b/>
                                <w:sz w:val="20"/>
                                <w:szCs w:val="20"/>
                              </w:rPr>
                            </w:pPr>
                            <w:r w:rsidRPr="00F279AF">
                              <w:rPr>
                                <w:rFonts w:cs="Arial"/>
                                <w:b/>
                                <w:sz w:val="20"/>
                                <w:szCs w:val="20"/>
                              </w:rPr>
                              <w:t>Continue blood products in the ratios above until bleeding controlled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2" o:spid="_x0000_s1068" type="#_x0000_t176" style="position:absolute;margin-left:32.4pt;margin-top:1.15pt;width:384.05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" strokecolor="#002060">
                <v:textbox>
                  <w:txbxContent>
                    <w:p w14:paraId="7D578B4D" w14:textId="77777777" w:rsidR="00547FA5" w:rsidRPr="00F279AF" w:rsidRDefault="00547FA5" w:rsidP="00020DE6">
                      <w:pPr>
                        <w:jc w:val="center"/>
                        <w:rPr>
                          <w:rFonts w:cs="Arial"/>
                          <w:b/>
                          <w:sz w:val="20"/>
                          <w:szCs w:val="20"/>
                        </w:rPr>
                      </w:pPr>
                      <w:r w:rsidRPr="00F279AF">
                        <w:rPr>
                          <w:rFonts w:cs="Arial"/>
                          <w:b/>
                          <w:sz w:val="20"/>
                          <w:szCs w:val="20"/>
                        </w:rPr>
                        <w:t>Continue blood products in the ratios above until bleeding controlled</w:t>
                      </w:r>
                    </w:p>
                  </w:txbxContent>
                </v:textbox>
              </v:shape>
            </w:pict>
          </mc:Fallback>
        </mc:AlternateContent>
      </w:r>
      <w:r w:rsidRPr="001D1072">
        <w:rPr>
          <w:rFonts w:eastAsia="Calibri" w:cstheme="minorHAnsi"/>
          <w:noProof/>
          <w:szCs w:val="24"/>
          <w:lang w:eastAsia="en-GB"/>
        </w:rPr>
        <mc:AlternateContent>
          <mc:Choice Requires="wps">
            <w:drawing>
              <wp:anchor distT="0" distB="0" distL="114300" distR="114300" simplePos="0" relativeHeight="251658240" behindDoc="0" locked="0" layoutInCell="1" allowOverlap="1" wp14:anchorId="6DC8D0C8" wp14:editId="4BFE6FE8">
                <wp:simplePos x="0" y="0"/>
                <wp:positionH relativeFrom="column">
                  <wp:posOffset>-180975</wp:posOffset>
                </wp:positionH>
                <wp:positionV relativeFrom="paragraph">
                  <wp:posOffset>106680</wp:posOffset>
                </wp:positionV>
                <wp:extent cx="6638925" cy="72390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23900"/>
                        </a:xfrm>
                        <a:prstGeom prst="rect">
                          <a:avLst/>
                        </a:prstGeom>
                        <a:solidFill>
                          <a:sysClr val="window" lastClr="FFFFFF"/>
                        </a:solidFill>
                        <a:ln w="12700" cap="flat" cmpd="sng" algn="ctr">
                          <a:noFill/>
                          <a:prstDash val="solid"/>
                          <a:miter lim="800000"/>
                          <a:headEnd/>
                          <a:tailEnd/>
                        </a:ln>
                        <a:effectLst/>
                      </wps:spPr>
                      <wps:txbx>
                        <w:txbxContent>
                          <w:p w14:paraId="596D02BB" w14:textId="77777777" w:rsidR="00547FA5" w:rsidRPr="006822D6" w:rsidRDefault="00547FA5" w:rsidP="00020D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4.25pt;margin-top:8.4pt;width:522.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" fillcolor="window" stroked="f" strokeweight="1pt">
                <v:textbox>
                  <w:txbxContent>
                    <w:p w14:paraId="596D02BB" w14:textId="77777777" w:rsidR="00547FA5" w:rsidRPr="006822D6" w:rsidRDefault="00547FA5" w:rsidP="00020DE6">
                      <w:pPr>
                        <w:jc w:val="center"/>
                      </w:pPr>
                    </w:p>
                  </w:txbxContent>
                </v:textbox>
              </v:shape>
            </w:pict>
          </mc:Fallback>
        </mc:AlternateContent>
      </w:r>
      <w:r w:rsidR="006410F2">
        <w:rPr>
          <w:rFonts w:cs="Arial"/>
          <w:noProof/>
          <w:sz w:val="20"/>
          <w:szCs w:val="20"/>
          <w:lang w:eastAsia="en-GB"/>
        </w:rPr>
        <mc:AlternateContent>
          <mc:Choice Requires="wps">
            <w:drawing>
              <wp:anchor distT="0" distB="0" distL="114300" distR="114300" simplePos="0" relativeHeight="251660288" behindDoc="0" locked="0" layoutInCell="1" allowOverlap="1" wp14:anchorId="7B17FCCE" wp14:editId="624A6FC2">
                <wp:simplePos x="0" y="0"/>
                <wp:positionH relativeFrom="column">
                  <wp:posOffset>-217170</wp:posOffset>
                </wp:positionH>
                <wp:positionV relativeFrom="paragraph">
                  <wp:posOffset>565150</wp:posOffset>
                </wp:positionV>
                <wp:extent cx="6400800" cy="546100"/>
                <wp:effectExtent l="11430" t="13335" r="7620" b="12065"/>
                <wp:wrapNone/>
                <wp:docPr id="223" name="Flowchart: Alternate Process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6100"/>
                        </a:xfrm>
                        <a:prstGeom prst="flowChartAlternateProcess">
                          <a:avLst/>
                        </a:prstGeom>
                        <a:solidFill>
                          <a:srgbClr val="FFFFFF"/>
                        </a:solidFill>
                        <a:ln w="9525">
                          <a:solidFill>
                            <a:srgbClr val="002060"/>
                          </a:solidFill>
                          <a:miter lim="800000"/>
                          <a:headEnd/>
                          <a:tailEnd/>
                        </a:ln>
                      </wps:spPr>
                      <wps:txbx>
                        <w:txbxContent>
                          <w:p w14:paraId="38B2782A" w14:textId="77777777" w:rsidR="00547FA5" w:rsidRPr="00635712" w:rsidRDefault="00547FA5" w:rsidP="00020DE6">
                            <w:pPr>
                              <w:jc w:val="center"/>
                              <w:rPr>
                                <w:rFonts w:cs="Arial"/>
                                <w:sz w:val="36"/>
                                <w:szCs w:val="32"/>
                              </w:rPr>
                            </w:pPr>
                            <w:r w:rsidRPr="00635712">
                              <w:rPr>
                                <w:rFonts w:cs="Arial"/>
                                <w:sz w:val="36"/>
                                <w:szCs w:val="32"/>
                              </w:rPr>
                              <w:t xml:space="preserve">Complete transfusion documentation to transfer with patient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3" o:spid="_x0000_s1070" type="#_x0000_t176" style="position:absolute;margin-left:-17.1pt;margin-top:44.5pt;width:7in;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" strokecolor="#002060">
                <v:textbox>
                  <w:txbxContent>
                    <w:p w14:paraId="38B2782A" w14:textId="77777777" w:rsidR="00547FA5" w:rsidRPr="00635712" w:rsidRDefault="00547FA5" w:rsidP="00020DE6">
                      <w:pPr>
                        <w:jc w:val="center"/>
                        <w:rPr>
                          <w:rFonts w:cs="Arial"/>
                          <w:sz w:val="36"/>
                          <w:szCs w:val="32"/>
                        </w:rPr>
                      </w:pPr>
                      <w:r w:rsidRPr="00635712">
                        <w:rPr>
                          <w:rFonts w:cs="Arial"/>
                          <w:sz w:val="36"/>
                          <w:szCs w:val="32"/>
                        </w:rPr>
                        <w:t xml:space="preserve">Complete transfusion documentation to transfer with patient </w:t>
                      </w:r>
                    </w:p>
                  </w:txbxContent>
                </v:textbox>
              </v:shape>
            </w:pict>
          </mc:Fallback>
        </mc:AlternateContent>
      </w:r>
    </w:p>
    <w:p w14:paraId="20E89B46" w14:textId="77777777" w:rsidR="00020DE6" w:rsidRPr="00810776" w:rsidRDefault="00654B7D" w:rsidP="00654B7D">
      <w:pPr>
        <w:rPr>
          <w:rFonts w:ascii="Calibri" w:hAnsi="Calibri" w:cs="Arial"/>
          <w:b/>
        </w:rPr>
      </w:pPr>
      <w:bookmarkStart w:id="2" w:name="Appendix1b"/>
      <w:r>
        <w:rPr>
          <w:rFonts w:ascii="Calibri" w:hAnsi="Calibri" w:cs="Arial"/>
          <w:b/>
          <w:sz w:val="28"/>
        </w:rPr>
        <w:t>Appendix 1b</w:t>
      </w:r>
      <w:bookmarkEnd w:id="2"/>
      <w:r>
        <w:rPr>
          <w:rFonts w:ascii="Calibri" w:hAnsi="Calibri" w:cs="Arial"/>
          <w:b/>
          <w:sz w:val="28"/>
        </w:rPr>
        <w:tab/>
      </w:r>
      <w:r w:rsidR="00020DE6" w:rsidRPr="00810776">
        <w:rPr>
          <w:rFonts w:ascii="Calibri" w:hAnsi="Calibri" w:cs="Arial"/>
          <w:b/>
          <w:sz w:val="36"/>
        </w:rPr>
        <w:t>Transfusion Transfer Documentation</w:t>
      </w:r>
    </w:p>
    <w:p w14:paraId="169983CE" w14:textId="0CB6EDDD" w:rsidR="00020DE6" w:rsidRPr="007648F1" w:rsidRDefault="007648F1" w:rsidP="007648F1">
      <w:pPr>
        <w:autoSpaceDE w:val="0"/>
        <w:autoSpaceDN w:val="0"/>
        <w:adjustRightInd w:val="0"/>
        <w:rPr>
          <w:rFonts w:ascii="Calibri" w:hAnsi="Calibri" w:cs="Arial"/>
          <w:b/>
          <w:sz w:val="28"/>
        </w:rPr>
      </w:pPr>
      <w:r w:rsidRPr="007648F1">
        <w:rPr>
          <w:rFonts w:ascii="Calibri" w:hAnsi="Calibri" w:cs="Arial"/>
          <w:b/>
          <w:sz w:val="28"/>
        </w:rPr>
        <w:lastRenderedPageBreak/>
        <w:t>Appendix 1b</w:t>
      </w:r>
      <w:r w:rsidRPr="007648F1">
        <w:rPr>
          <w:rFonts w:ascii="Calibri" w:hAnsi="Calibri" w:cs="Arial"/>
          <w:b/>
          <w:sz w:val="28"/>
        </w:rPr>
        <w:tab/>
      </w:r>
      <w:r w:rsidRPr="007648F1">
        <w:rPr>
          <w:rFonts w:ascii="Calibri" w:hAnsi="Calibri" w:cs="Arial"/>
          <w:b/>
          <w:sz w:val="28"/>
        </w:rPr>
        <w:tab/>
        <w:t>Transfusion Tr</w:t>
      </w:r>
      <w:bookmarkStart w:id="3" w:name="_GoBack"/>
      <w:bookmarkEnd w:id="3"/>
      <w:r w:rsidRPr="007648F1">
        <w:rPr>
          <w:rFonts w:ascii="Calibri" w:hAnsi="Calibri" w:cs="Arial"/>
          <w:b/>
          <w:sz w:val="28"/>
        </w:rPr>
        <w:t xml:space="preserve">ansfer Documentation </w:t>
      </w:r>
    </w:p>
    <w:p w14:paraId="1A62323B" w14:textId="77777777" w:rsidR="00020DE6" w:rsidRPr="00810776" w:rsidRDefault="00020DE6" w:rsidP="00020DE6">
      <w:pPr>
        <w:rPr>
          <w:rFonts w:ascii="Calibri" w:hAnsi="Calibri" w:cs="Arial"/>
        </w:rPr>
      </w:pPr>
      <w:r w:rsidRPr="00810776">
        <w:rPr>
          <w:rFonts w:ascii="Calibri" w:hAnsi="Calibri" w:cs="Arial"/>
          <w:noProof/>
          <w:lang w:eastAsia="en-GB"/>
        </w:rPr>
        <mc:AlternateContent>
          <mc:Choice Requires="wps">
            <w:drawing>
              <wp:anchor distT="0" distB="0" distL="114300" distR="114300" simplePos="0" relativeHeight="251645952" behindDoc="0" locked="0" layoutInCell="1" allowOverlap="1" wp14:anchorId="5CAE484E" wp14:editId="2518C895">
                <wp:simplePos x="0" y="0"/>
                <wp:positionH relativeFrom="column">
                  <wp:posOffset>119380</wp:posOffset>
                </wp:positionH>
                <wp:positionV relativeFrom="paragraph">
                  <wp:posOffset>63500</wp:posOffset>
                </wp:positionV>
                <wp:extent cx="6093460" cy="368935"/>
                <wp:effectExtent l="5080" t="9525" r="6985" b="1206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68935"/>
                        </a:xfrm>
                        <a:prstGeom prst="rect">
                          <a:avLst/>
                        </a:prstGeom>
                        <a:solidFill>
                          <a:srgbClr val="FFFFFF"/>
                        </a:solidFill>
                        <a:ln w="9525">
                          <a:solidFill>
                            <a:srgbClr val="000000"/>
                          </a:solidFill>
                          <a:miter lim="800000"/>
                          <a:headEnd/>
                          <a:tailEnd/>
                        </a:ln>
                      </wps:spPr>
                      <wps:txbx>
                        <w:txbxContent>
                          <w:p w14:paraId="14F973C0" w14:textId="77777777" w:rsidR="00547FA5" w:rsidRPr="00810776" w:rsidRDefault="00547FA5" w:rsidP="00020DE6">
                            <w:pPr>
                              <w:jc w:val="center"/>
                              <w:rPr>
                                <w:rFonts w:ascii="Calibri" w:hAnsi="Calibri" w:cs="Arial"/>
                                <w:sz w:val="28"/>
                              </w:rPr>
                            </w:pPr>
                            <w:r w:rsidRPr="00810776">
                              <w:rPr>
                                <w:rFonts w:ascii="Calibri" w:hAnsi="Calibri" w:cs="Arial"/>
                                <w:sz w:val="28"/>
                              </w:rPr>
                              <w:t>Please complete this document prior to transfer and attach to patient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71" type="#_x0000_t202" style="position:absolute;margin-left:9.4pt;margin-top:5pt;width:479.8pt;height:2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KFLw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">
                <v:textbox>
                  <w:txbxContent>
                    <w:p w14:paraId="14F973C0" w14:textId="77777777" w:rsidR="00547FA5" w:rsidRPr="00810776" w:rsidRDefault="00547FA5" w:rsidP="00020DE6">
                      <w:pPr>
                        <w:jc w:val="center"/>
                        <w:rPr>
                          <w:rFonts w:ascii="Calibri" w:hAnsi="Calibri" w:cs="Arial"/>
                          <w:sz w:val="28"/>
                        </w:rPr>
                      </w:pPr>
                      <w:r w:rsidRPr="00810776">
                        <w:rPr>
                          <w:rFonts w:ascii="Calibri" w:hAnsi="Calibri" w:cs="Arial"/>
                          <w:sz w:val="28"/>
                        </w:rPr>
                        <w:t>Please complete this document prior to transfer and attach to patient notes</w:t>
                      </w:r>
                    </w:p>
                  </w:txbxContent>
                </v:textbox>
              </v:shape>
            </w:pict>
          </mc:Fallback>
        </mc:AlternateContent>
      </w:r>
    </w:p>
    <w:p w14:paraId="442DC458" w14:textId="77777777" w:rsidR="00020DE6" w:rsidRPr="00810776" w:rsidRDefault="00020DE6" w:rsidP="00020DE6">
      <w:pPr>
        <w:rPr>
          <w:rFonts w:ascii="Calibri" w:hAnsi="Calibri" w:cs="Arial"/>
        </w:rPr>
      </w:pPr>
    </w:p>
    <w:p w14:paraId="2AD245AD" w14:textId="77777777" w:rsidR="00020DE6" w:rsidRPr="00810776" w:rsidRDefault="00020DE6" w:rsidP="00020DE6">
      <w:pPr>
        <w:rPr>
          <w:rFonts w:ascii="Calibri" w:hAnsi="Calibri" w:cs="Arial"/>
        </w:rPr>
      </w:pPr>
    </w:p>
    <w:p w14:paraId="5FC7D24A" w14:textId="77777777" w:rsidR="00020DE6" w:rsidRPr="00810776" w:rsidRDefault="00020DE6" w:rsidP="00020DE6">
      <w:pPr>
        <w:rPr>
          <w:rFonts w:ascii="Calibri" w:hAnsi="Calibri" w:cs="Arial"/>
        </w:rPr>
      </w:pPr>
    </w:p>
    <w:p w14:paraId="0FDB55ED" w14:textId="77777777" w:rsidR="00020DE6" w:rsidRPr="00810776" w:rsidRDefault="00020DE6" w:rsidP="00020DE6">
      <w:pPr>
        <w:rPr>
          <w:rFonts w:ascii="Calibri" w:hAnsi="Calibri" w:cs="Arial"/>
        </w:rPr>
      </w:pPr>
      <w:r w:rsidRPr="00810776">
        <w:rPr>
          <w:rFonts w:ascii="Calibri" w:hAnsi="Calibri"/>
          <w:noProof/>
          <w:lang w:eastAsia="en-GB"/>
        </w:rPr>
        <mc:AlternateContent>
          <mc:Choice Requires="wps">
            <w:drawing>
              <wp:anchor distT="0" distB="0" distL="114300" distR="114300" simplePos="0" relativeHeight="251642880" behindDoc="0" locked="0" layoutInCell="1" allowOverlap="1" wp14:anchorId="42D3B35A" wp14:editId="4E945883">
                <wp:simplePos x="0" y="0"/>
                <wp:positionH relativeFrom="column">
                  <wp:posOffset>3402965</wp:posOffset>
                </wp:positionH>
                <wp:positionV relativeFrom="paragraph">
                  <wp:posOffset>88265</wp:posOffset>
                </wp:positionV>
                <wp:extent cx="2957830" cy="1873250"/>
                <wp:effectExtent l="12065" t="6985" r="11430" b="1524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873250"/>
                        </a:xfrm>
                        <a:prstGeom prst="rect">
                          <a:avLst/>
                        </a:prstGeom>
                        <a:solidFill>
                          <a:srgbClr val="FFFFFF"/>
                        </a:solidFill>
                        <a:ln w="12700">
                          <a:solidFill>
                            <a:srgbClr val="000000"/>
                          </a:solidFill>
                          <a:miter lim="800000"/>
                          <a:headEnd/>
                          <a:tailEnd/>
                        </a:ln>
                      </wps:spPr>
                      <wps:txbx>
                        <w:txbxContent>
                          <w:p w14:paraId="13347C56" w14:textId="77777777" w:rsidR="00547FA5" w:rsidRPr="00810776" w:rsidRDefault="00547FA5" w:rsidP="00020DE6">
                            <w:pPr>
                              <w:rPr>
                                <w:rFonts w:ascii="Calibri" w:hAnsi="Calibri"/>
                              </w:rPr>
                            </w:pPr>
                            <w:r w:rsidRPr="00810776">
                              <w:rPr>
                                <w:rFonts w:ascii="Calibri" w:hAnsi="Calibri"/>
                              </w:rPr>
                              <w:t>Transfer:</w:t>
                            </w:r>
                          </w:p>
                          <w:p w14:paraId="5F92A5F0" w14:textId="77777777" w:rsidR="00547FA5" w:rsidRPr="00810776" w:rsidRDefault="00547FA5" w:rsidP="00020DE6">
                            <w:pPr>
                              <w:rPr>
                                <w:rFonts w:ascii="Calibri" w:hAnsi="Calibri"/>
                              </w:rPr>
                            </w:pPr>
                          </w:p>
                          <w:p w14:paraId="17F4D8F5" w14:textId="77777777" w:rsidR="00547FA5" w:rsidRPr="00810776" w:rsidRDefault="00547FA5" w:rsidP="00020DE6">
                            <w:pPr>
                              <w:rPr>
                                <w:rFonts w:ascii="Calibri" w:hAnsi="Calibri"/>
                              </w:rPr>
                            </w:pPr>
                            <w:r w:rsidRPr="00810776">
                              <w:rPr>
                                <w:rFonts w:ascii="Calibri" w:hAnsi="Calibri"/>
                              </w:rPr>
                              <w:t>From    …………………………………………………….</w:t>
                            </w:r>
                          </w:p>
                          <w:p w14:paraId="2733F0A5" w14:textId="77777777" w:rsidR="00547FA5" w:rsidRPr="00810776" w:rsidRDefault="00547FA5" w:rsidP="00020DE6">
                            <w:pPr>
                              <w:rPr>
                                <w:rFonts w:ascii="Calibri" w:hAnsi="Calibri"/>
                              </w:rPr>
                            </w:pPr>
                          </w:p>
                          <w:p w14:paraId="0EA3A1EB" w14:textId="77777777" w:rsidR="00547FA5" w:rsidRPr="00810776" w:rsidRDefault="00547FA5" w:rsidP="00020DE6">
                            <w:pPr>
                              <w:rPr>
                                <w:rFonts w:ascii="Calibri" w:hAnsi="Calibri"/>
                              </w:rPr>
                            </w:pPr>
                          </w:p>
                          <w:p w14:paraId="36875BC9" w14:textId="77777777" w:rsidR="00547FA5" w:rsidRPr="00810776" w:rsidRDefault="00547FA5" w:rsidP="00020DE6">
                            <w:pPr>
                              <w:rPr>
                                <w:rFonts w:ascii="Calibri" w:hAnsi="Calibri"/>
                              </w:rPr>
                            </w:pPr>
                          </w:p>
                          <w:p w14:paraId="01D8F654" w14:textId="77777777" w:rsidR="00547FA5" w:rsidRPr="00810776" w:rsidRDefault="00547FA5" w:rsidP="00020DE6">
                            <w:pPr>
                              <w:rPr>
                                <w:rFonts w:ascii="Calibri" w:hAnsi="Calibri"/>
                              </w:rPr>
                            </w:pPr>
                            <w:r w:rsidRPr="00810776">
                              <w:rPr>
                                <w:rFonts w:ascii="Calibri" w:hAnsi="Calibri"/>
                              </w:rPr>
                              <w:t>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72" type="#_x0000_t202" style="position:absolute;margin-left:267.95pt;margin-top:6.95pt;width:232.9pt;height: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" strokeweight="1pt">
                <v:textbox>
                  <w:txbxContent>
                    <w:p w14:paraId="13347C56" w14:textId="77777777" w:rsidR="00547FA5" w:rsidRPr="00810776" w:rsidRDefault="00547FA5" w:rsidP="00020DE6">
                      <w:pPr>
                        <w:rPr>
                          <w:rFonts w:ascii="Calibri" w:hAnsi="Calibri"/>
                        </w:rPr>
                      </w:pPr>
                      <w:r w:rsidRPr="00810776">
                        <w:rPr>
                          <w:rFonts w:ascii="Calibri" w:hAnsi="Calibri"/>
                        </w:rPr>
                        <w:t>Transfer:</w:t>
                      </w:r>
                    </w:p>
                    <w:p w14:paraId="5F92A5F0" w14:textId="77777777" w:rsidR="00547FA5" w:rsidRPr="00810776" w:rsidRDefault="00547FA5" w:rsidP="00020DE6">
                      <w:pPr>
                        <w:rPr>
                          <w:rFonts w:ascii="Calibri" w:hAnsi="Calibri"/>
                        </w:rPr>
                      </w:pPr>
                    </w:p>
                    <w:p w14:paraId="17F4D8F5" w14:textId="77777777" w:rsidR="00547FA5" w:rsidRPr="00810776" w:rsidRDefault="00547FA5" w:rsidP="00020DE6">
                      <w:pPr>
                        <w:rPr>
                          <w:rFonts w:ascii="Calibri" w:hAnsi="Calibri"/>
                        </w:rPr>
                      </w:pPr>
                      <w:r w:rsidRPr="00810776">
                        <w:rPr>
                          <w:rFonts w:ascii="Calibri" w:hAnsi="Calibri"/>
                        </w:rPr>
                        <w:t>From    …………………………………………………….</w:t>
                      </w:r>
                    </w:p>
                    <w:p w14:paraId="2733F0A5" w14:textId="77777777" w:rsidR="00547FA5" w:rsidRPr="00810776" w:rsidRDefault="00547FA5" w:rsidP="00020DE6">
                      <w:pPr>
                        <w:rPr>
                          <w:rFonts w:ascii="Calibri" w:hAnsi="Calibri"/>
                        </w:rPr>
                      </w:pPr>
                    </w:p>
                    <w:p w14:paraId="0EA3A1EB" w14:textId="77777777" w:rsidR="00547FA5" w:rsidRPr="00810776" w:rsidRDefault="00547FA5" w:rsidP="00020DE6">
                      <w:pPr>
                        <w:rPr>
                          <w:rFonts w:ascii="Calibri" w:hAnsi="Calibri"/>
                        </w:rPr>
                      </w:pPr>
                    </w:p>
                    <w:p w14:paraId="36875BC9" w14:textId="77777777" w:rsidR="00547FA5" w:rsidRPr="00810776" w:rsidRDefault="00547FA5" w:rsidP="00020DE6">
                      <w:pPr>
                        <w:rPr>
                          <w:rFonts w:ascii="Calibri" w:hAnsi="Calibri"/>
                        </w:rPr>
                      </w:pPr>
                    </w:p>
                    <w:p w14:paraId="01D8F654" w14:textId="77777777" w:rsidR="00547FA5" w:rsidRPr="00810776" w:rsidRDefault="00547FA5" w:rsidP="00020DE6">
                      <w:pPr>
                        <w:rPr>
                          <w:rFonts w:ascii="Calibri" w:hAnsi="Calibri"/>
                        </w:rPr>
                      </w:pPr>
                      <w:r w:rsidRPr="00810776">
                        <w:rPr>
                          <w:rFonts w:ascii="Calibri" w:hAnsi="Calibri"/>
                        </w:rPr>
                        <w:t>To        …………………………………………………….</w:t>
                      </w:r>
                    </w:p>
                  </w:txbxContent>
                </v:textbox>
              </v:shape>
            </w:pict>
          </mc:Fallback>
        </mc:AlternateContent>
      </w:r>
      <w:r w:rsidRPr="00810776">
        <w:rPr>
          <w:rFonts w:ascii="Calibri" w:hAnsi="Calibri"/>
          <w:noProof/>
          <w:lang w:eastAsia="en-GB"/>
        </w:rPr>
        <mc:AlternateContent>
          <mc:Choice Requires="wps">
            <w:drawing>
              <wp:anchor distT="0" distB="0" distL="114300" distR="114300" simplePos="0" relativeHeight="251639808" behindDoc="0" locked="0" layoutInCell="1" allowOverlap="1" wp14:anchorId="2C148B1C" wp14:editId="2B296BC4">
                <wp:simplePos x="0" y="0"/>
                <wp:positionH relativeFrom="column">
                  <wp:posOffset>-160655</wp:posOffset>
                </wp:positionH>
                <wp:positionV relativeFrom="paragraph">
                  <wp:posOffset>88265</wp:posOffset>
                </wp:positionV>
                <wp:extent cx="3345815" cy="1873250"/>
                <wp:effectExtent l="10795" t="6985" r="15240" b="152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873250"/>
                        </a:xfrm>
                        <a:prstGeom prst="rect">
                          <a:avLst/>
                        </a:prstGeom>
                        <a:solidFill>
                          <a:srgbClr val="FFFFFF"/>
                        </a:solidFill>
                        <a:ln w="12700">
                          <a:solidFill>
                            <a:srgbClr val="000000"/>
                          </a:solidFill>
                          <a:miter lim="800000"/>
                          <a:headEnd/>
                          <a:tailEnd/>
                        </a:ln>
                      </wps:spPr>
                      <wps:txbx>
                        <w:txbxContent>
                          <w:p w14:paraId="60D05A32" w14:textId="77777777" w:rsidR="00547FA5" w:rsidRPr="00810776" w:rsidRDefault="00547FA5" w:rsidP="00020DE6">
                            <w:pPr>
                              <w:rPr>
                                <w:rFonts w:ascii="Calibri" w:hAnsi="Calibri"/>
                              </w:rPr>
                            </w:pPr>
                            <w:r w:rsidRPr="00810776">
                              <w:rPr>
                                <w:rFonts w:ascii="Calibri" w:hAnsi="Calibri"/>
                              </w:rPr>
                              <w:t>Patient Details:</w:t>
                            </w:r>
                          </w:p>
                          <w:p w14:paraId="34210A74" w14:textId="77777777" w:rsidR="00547FA5" w:rsidRPr="00810776" w:rsidRDefault="00547FA5" w:rsidP="00020DE6">
                            <w:pPr>
                              <w:rPr>
                                <w:rFonts w:ascii="Calibri" w:hAnsi="Calibri"/>
                              </w:rPr>
                            </w:pPr>
                          </w:p>
                          <w:p w14:paraId="729AD942" w14:textId="77777777" w:rsidR="00547FA5" w:rsidRPr="00810776" w:rsidRDefault="00547FA5" w:rsidP="00020DE6">
                            <w:pPr>
                              <w:rPr>
                                <w:rFonts w:ascii="Calibri" w:hAnsi="Calibri"/>
                              </w:rPr>
                            </w:pPr>
                            <w:r w:rsidRPr="00810776">
                              <w:rPr>
                                <w:rFonts w:ascii="Calibri" w:hAnsi="Calibri"/>
                              </w:rPr>
                              <w:t>Name      ……………………………………………………………</w:t>
                            </w:r>
                          </w:p>
                          <w:p w14:paraId="398DA001" w14:textId="77777777" w:rsidR="00547FA5" w:rsidRPr="00810776" w:rsidRDefault="00547FA5" w:rsidP="00020DE6">
                            <w:pPr>
                              <w:rPr>
                                <w:rFonts w:ascii="Calibri" w:hAnsi="Calibri"/>
                              </w:rPr>
                            </w:pPr>
                          </w:p>
                          <w:p w14:paraId="094016EA" w14:textId="77777777" w:rsidR="00547FA5" w:rsidRPr="00810776" w:rsidRDefault="00547FA5" w:rsidP="00020DE6">
                            <w:pPr>
                              <w:rPr>
                                <w:rFonts w:ascii="Calibri" w:hAnsi="Calibri"/>
                              </w:rPr>
                            </w:pPr>
                          </w:p>
                          <w:p w14:paraId="7ABBCC98" w14:textId="77777777" w:rsidR="00547FA5" w:rsidRPr="00810776" w:rsidRDefault="00547FA5" w:rsidP="00020DE6">
                            <w:pPr>
                              <w:rPr>
                                <w:rFonts w:ascii="Calibri" w:hAnsi="Calibri"/>
                              </w:rPr>
                            </w:pPr>
                            <w:proofErr w:type="spellStart"/>
                            <w:r w:rsidRPr="00810776">
                              <w:rPr>
                                <w:rFonts w:ascii="Calibri" w:hAnsi="Calibri"/>
                              </w:rPr>
                              <w:t>DoB</w:t>
                            </w:r>
                            <w:proofErr w:type="spellEnd"/>
                            <w:r w:rsidRPr="00810776">
                              <w:rPr>
                                <w:rFonts w:ascii="Calibri" w:hAnsi="Calibri"/>
                              </w:rPr>
                              <w:t xml:space="preserve">        ……………………………...............................</w:t>
                            </w:r>
                          </w:p>
                          <w:p w14:paraId="11A4EF43" w14:textId="77777777" w:rsidR="00547FA5" w:rsidRPr="00810776" w:rsidRDefault="00547FA5" w:rsidP="00020DE6">
                            <w:pPr>
                              <w:rPr>
                                <w:rFonts w:ascii="Calibri" w:hAnsi="Calibri"/>
                              </w:rPr>
                            </w:pPr>
                          </w:p>
                          <w:p w14:paraId="7F7BA38B" w14:textId="77777777" w:rsidR="00547FA5" w:rsidRPr="00810776" w:rsidRDefault="00547FA5" w:rsidP="00020DE6">
                            <w:pPr>
                              <w:rPr>
                                <w:rFonts w:ascii="Calibri" w:hAnsi="Calibri"/>
                              </w:rPr>
                            </w:pPr>
                          </w:p>
                          <w:p w14:paraId="453E1344" w14:textId="77777777" w:rsidR="00547FA5" w:rsidRPr="00810776" w:rsidRDefault="00547FA5" w:rsidP="00020DE6">
                            <w:pPr>
                              <w:rPr>
                                <w:rFonts w:ascii="Calibri" w:hAnsi="Calibri"/>
                              </w:rPr>
                            </w:pPr>
                            <w:r w:rsidRPr="00810776">
                              <w:rPr>
                                <w:rFonts w:ascii="Calibri" w:hAnsi="Calibri"/>
                              </w:rPr>
                              <w:t>ID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73" type="#_x0000_t202" style="position:absolute;margin-left:-12.65pt;margin-top:6.95pt;width:263.45pt;height:1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" strokeweight="1pt">
                <v:textbox>
                  <w:txbxContent>
                    <w:p w14:paraId="60D05A32" w14:textId="77777777" w:rsidR="00547FA5" w:rsidRPr="00810776" w:rsidRDefault="00547FA5" w:rsidP="00020DE6">
                      <w:pPr>
                        <w:rPr>
                          <w:rFonts w:ascii="Calibri" w:hAnsi="Calibri"/>
                        </w:rPr>
                      </w:pPr>
                      <w:r w:rsidRPr="00810776">
                        <w:rPr>
                          <w:rFonts w:ascii="Calibri" w:hAnsi="Calibri"/>
                        </w:rPr>
                        <w:t>Patient Details:</w:t>
                      </w:r>
                    </w:p>
                    <w:p w14:paraId="34210A74" w14:textId="77777777" w:rsidR="00547FA5" w:rsidRPr="00810776" w:rsidRDefault="00547FA5" w:rsidP="00020DE6">
                      <w:pPr>
                        <w:rPr>
                          <w:rFonts w:ascii="Calibri" w:hAnsi="Calibri"/>
                        </w:rPr>
                      </w:pPr>
                    </w:p>
                    <w:p w14:paraId="729AD942" w14:textId="77777777" w:rsidR="00547FA5" w:rsidRPr="00810776" w:rsidRDefault="00547FA5" w:rsidP="00020DE6">
                      <w:pPr>
                        <w:rPr>
                          <w:rFonts w:ascii="Calibri" w:hAnsi="Calibri"/>
                        </w:rPr>
                      </w:pPr>
                      <w:r w:rsidRPr="00810776">
                        <w:rPr>
                          <w:rFonts w:ascii="Calibri" w:hAnsi="Calibri"/>
                        </w:rPr>
                        <w:t>Name      ……………………………………………………………</w:t>
                      </w:r>
                    </w:p>
                    <w:p w14:paraId="398DA001" w14:textId="77777777" w:rsidR="00547FA5" w:rsidRPr="00810776" w:rsidRDefault="00547FA5" w:rsidP="00020DE6">
                      <w:pPr>
                        <w:rPr>
                          <w:rFonts w:ascii="Calibri" w:hAnsi="Calibri"/>
                        </w:rPr>
                      </w:pPr>
                    </w:p>
                    <w:p w14:paraId="094016EA" w14:textId="77777777" w:rsidR="00547FA5" w:rsidRPr="00810776" w:rsidRDefault="00547FA5" w:rsidP="00020DE6">
                      <w:pPr>
                        <w:rPr>
                          <w:rFonts w:ascii="Calibri" w:hAnsi="Calibri"/>
                        </w:rPr>
                      </w:pPr>
                    </w:p>
                    <w:p w14:paraId="7ABBCC98" w14:textId="77777777" w:rsidR="00547FA5" w:rsidRPr="00810776" w:rsidRDefault="00547FA5" w:rsidP="00020DE6">
                      <w:pPr>
                        <w:rPr>
                          <w:rFonts w:ascii="Calibri" w:hAnsi="Calibri"/>
                        </w:rPr>
                      </w:pPr>
                      <w:proofErr w:type="spellStart"/>
                      <w:r w:rsidRPr="00810776">
                        <w:rPr>
                          <w:rFonts w:ascii="Calibri" w:hAnsi="Calibri"/>
                        </w:rPr>
                        <w:t>DoB</w:t>
                      </w:r>
                      <w:proofErr w:type="spellEnd"/>
                      <w:r w:rsidRPr="00810776">
                        <w:rPr>
                          <w:rFonts w:ascii="Calibri" w:hAnsi="Calibri"/>
                        </w:rPr>
                        <w:t xml:space="preserve">        ……………………………...............................</w:t>
                      </w:r>
                    </w:p>
                    <w:p w14:paraId="11A4EF43" w14:textId="77777777" w:rsidR="00547FA5" w:rsidRPr="00810776" w:rsidRDefault="00547FA5" w:rsidP="00020DE6">
                      <w:pPr>
                        <w:rPr>
                          <w:rFonts w:ascii="Calibri" w:hAnsi="Calibri"/>
                        </w:rPr>
                      </w:pPr>
                    </w:p>
                    <w:p w14:paraId="7F7BA38B" w14:textId="77777777" w:rsidR="00547FA5" w:rsidRPr="00810776" w:rsidRDefault="00547FA5" w:rsidP="00020DE6">
                      <w:pPr>
                        <w:rPr>
                          <w:rFonts w:ascii="Calibri" w:hAnsi="Calibri"/>
                        </w:rPr>
                      </w:pPr>
                    </w:p>
                    <w:p w14:paraId="453E1344" w14:textId="77777777" w:rsidR="00547FA5" w:rsidRPr="00810776" w:rsidRDefault="00547FA5" w:rsidP="00020DE6">
                      <w:pPr>
                        <w:rPr>
                          <w:rFonts w:ascii="Calibri" w:hAnsi="Calibri"/>
                        </w:rPr>
                      </w:pPr>
                      <w:r w:rsidRPr="00810776">
                        <w:rPr>
                          <w:rFonts w:ascii="Calibri" w:hAnsi="Calibri"/>
                        </w:rPr>
                        <w:t>ID Number   ………………………………………………………</w:t>
                      </w:r>
                    </w:p>
                  </w:txbxContent>
                </v:textbox>
              </v:shape>
            </w:pict>
          </mc:Fallback>
        </mc:AlternateContent>
      </w:r>
    </w:p>
    <w:p w14:paraId="6C7C0DEE" w14:textId="77777777" w:rsidR="00020DE6" w:rsidRPr="00810776" w:rsidRDefault="00020DE6" w:rsidP="00020DE6">
      <w:pPr>
        <w:rPr>
          <w:rFonts w:ascii="Calibri" w:hAnsi="Calibri" w:cs="Arial"/>
        </w:rPr>
      </w:pPr>
    </w:p>
    <w:p w14:paraId="6E2F6370" w14:textId="77777777" w:rsidR="00020DE6" w:rsidRPr="00810776" w:rsidRDefault="00020DE6" w:rsidP="00020DE6">
      <w:pPr>
        <w:rPr>
          <w:rFonts w:ascii="Calibri" w:hAnsi="Calibri" w:cs="Arial"/>
        </w:rPr>
      </w:pPr>
    </w:p>
    <w:p w14:paraId="2B06A2D2" w14:textId="77777777" w:rsidR="00020DE6" w:rsidRPr="00810776" w:rsidRDefault="00020DE6" w:rsidP="00020DE6">
      <w:pPr>
        <w:rPr>
          <w:rFonts w:ascii="Calibri" w:hAnsi="Calibri" w:cs="Arial"/>
        </w:rPr>
      </w:pPr>
    </w:p>
    <w:p w14:paraId="38A111C1" w14:textId="77777777" w:rsidR="00020DE6" w:rsidRPr="00810776" w:rsidRDefault="00020DE6" w:rsidP="00020DE6">
      <w:pPr>
        <w:rPr>
          <w:rFonts w:ascii="Calibri" w:hAnsi="Calibri" w:cs="Arial"/>
        </w:rPr>
      </w:pPr>
    </w:p>
    <w:p w14:paraId="1632ED30" w14:textId="77777777" w:rsidR="00020DE6" w:rsidRPr="00810776" w:rsidRDefault="00020DE6" w:rsidP="00020DE6">
      <w:pPr>
        <w:rPr>
          <w:rFonts w:ascii="Calibri" w:hAnsi="Calibri" w:cs="Arial"/>
        </w:rPr>
      </w:pPr>
    </w:p>
    <w:p w14:paraId="3AC1F645" w14:textId="77777777" w:rsidR="00020DE6" w:rsidRPr="00810776" w:rsidRDefault="00020DE6" w:rsidP="00020DE6">
      <w:pPr>
        <w:rPr>
          <w:rFonts w:ascii="Calibri" w:hAnsi="Calibri" w:cs="Arial"/>
        </w:rPr>
      </w:pPr>
    </w:p>
    <w:p w14:paraId="3E1198DF" w14:textId="77777777" w:rsidR="00020DE6" w:rsidRPr="00810776" w:rsidRDefault="00020DE6" w:rsidP="00020DE6">
      <w:pPr>
        <w:rPr>
          <w:rFonts w:ascii="Calibri" w:hAnsi="Calibri" w:cs="Arial"/>
        </w:rPr>
      </w:pPr>
    </w:p>
    <w:p w14:paraId="44227AC1" w14:textId="77777777" w:rsidR="00020DE6" w:rsidRPr="00810776" w:rsidRDefault="00020DE6" w:rsidP="00020DE6">
      <w:pPr>
        <w:rPr>
          <w:rFonts w:ascii="Calibri" w:hAnsi="Calibri" w:cs="Arial"/>
        </w:rPr>
      </w:pPr>
    </w:p>
    <w:p w14:paraId="79CC0C7C" w14:textId="77777777" w:rsidR="00020DE6" w:rsidRPr="00810776" w:rsidRDefault="00020DE6" w:rsidP="00020DE6">
      <w:pPr>
        <w:rPr>
          <w:rFonts w:ascii="Calibri" w:hAnsi="Calibri" w:cs="Arial"/>
        </w:rPr>
      </w:pPr>
    </w:p>
    <w:p w14:paraId="2407F11A" w14:textId="77777777" w:rsidR="00020DE6" w:rsidRPr="00810776" w:rsidRDefault="00020DE6" w:rsidP="00020DE6">
      <w:pPr>
        <w:rPr>
          <w:rFonts w:ascii="Calibri" w:hAnsi="Calibri" w:cs="Arial"/>
        </w:rPr>
      </w:pPr>
    </w:p>
    <w:p w14:paraId="5FB93641" w14:textId="77777777" w:rsidR="00020DE6" w:rsidRPr="00810776" w:rsidRDefault="00020DE6" w:rsidP="00020DE6">
      <w:pPr>
        <w:rPr>
          <w:rFonts w:ascii="Calibri" w:hAnsi="Calibri" w:cs="Arial"/>
        </w:rPr>
      </w:pPr>
    </w:p>
    <w:p w14:paraId="5F634436" w14:textId="77777777" w:rsidR="00020DE6" w:rsidRPr="00810776" w:rsidRDefault="006410F2" w:rsidP="00020DE6">
      <w:pPr>
        <w:autoSpaceDE w:val="0"/>
        <w:autoSpaceDN w:val="0"/>
        <w:adjustRightInd w:val="0"/>
        <w:ind w:left="720"/>
        <w:rPr>
          <w:rFonts w:ascii="Calibri" w:hAnsi="Calibri" w:cs="Arial"/>
        </w:rPr>
      </w:pPr>
      <w:r w:rsidRPr="00810776">
        <w:rPr>
          <w:rFonts w:ascii="Calibri" w:hAnsi="Calibri"/>
          <w:noProof/>
          <w:lang w:eastAsia="en-GB"/>
        </w:rPr>
        <mc:AlternateContent>
          <mc:Choice Requires="wps">
            <w:drawing>
              <wp:anchor distT="0" distB="0" distL="114300" distR="114300" simplePos="0" relativeHeight="251650048" behindDoc="0" locked="0" layoutInCell="1" allowOverlap="1" wp14:anchorId="6F1819B0" wp14:editId="0A9E6CD4">
                <wp:simplePos x="0" y="0"/>
                <wp:positionH relativeFrom="column">
                  <wp:posOffset>-160020</wp:posOffset>
                </wp:positionH>
                <wp:positionV relativeFrom="paragraph">
                  <wp:posOffset>149860</wp:posOffset>
                </wp:positionV>
                <wp:extent cx="6521450" cy="5210175"/>
                <wp:effectExtent l="0" t="0" r="12700" b="2857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5210175"/>
                        </a:xfrm>
                        <a:prstGeom prst="rect">
                          <a:avLst/>
                        </a:prstGeom>
                        <a:solidFill>
                          <a:srgbClr val="FFFFFF"/>
                        </a:solidFill>
                        <a:ln w="12700">
                          <a:solidFill>
                            <a:srgbClr val="000000"/>
                          </a:solidFill>
                          <a:miter lim="800000"/>
                          <a:headEnd/>
                          <a:tailEnd/>
                        </a:ln>
                      </wps:spPr>
                      <wps:txbx>
                        <w:txbxContent>
                          <w:p w14:paraId="3D83AA60" w14:textId="77777777" w:rsidR="00547FA5" w:rsidRPr="00810776" w:rsidRDefault="00547FA5" w:rsidP="00020DE6">
                            <w:pPr>
                              <w:jc w:val="center"/>
                              <w:rPr>
                                <w:rFonts w:ascii="Calibri" w:hAnsi="Calibri" w:cs="Arial"/>
                              </w:rPr>
                            </w:pPr>
                            <w:r w:rsidRPr="00810776">
                              <w:rPr>
                                <w:rFonts w:ascii="Calibri" w:hAnsi="Calibri" w:cs="Arial"/>
                              </w:rPr>
                              <w:t>Blood transfused prior to transfer or in transit:</w:t>
                            </w:r>
                          </w:p>
                          <w:p w14:paraId="7F2BF2B9" w14:textId="77777777" w:rsidR="00547FA5" w:rsidRPr="00810776" w:rsidRDefault="00547FA5" w:rsidP="00020DE6">
                            <w:pPr>
                              <w:rPr>
                                <w:rFonts w:ascii="Calibri" w:hAnsi="Calibri"/>
                              </w:rPr>
                            </w:pPr>
                          </w:p>
                          <w:p w14:paraId="540B98D8" w14:textId="77777777" w:rsidR="00547FA5" w:rsidRPr="00810776" w:rsidRDefault="00547FA5" w:rsidP="00020DE6">
                            <w:pPr>
                              <w:rPr>
                                <w:rFonts w:ascii="Calibri" w:hAnsi="Calibri"/>
                              </w:rPr>
                            </w:pPr>
                            <w:r w:rsidRPr="00810776">
                              <w:rPr>
                                <w:rFonts w:ascii="Calibri" w:hAnsi="Calibri"/>
                              </w:rPr>
                              <w:t>Red cells donation numbers:</w:t>
                            </w:r>
                          </w:p>
                          <w:p w14:paraId="5BF37733" w14:textId="77777777" w:rsidR="00547FA5" w:rsidRPr="00810776" w:rsidRDefault="00547FA5" w:rsidP="00020DE6">
                            <w:pPr>
                              <w:rPr>
                                <w:rFonts w:ascii="Calibri" w:hAnsi="Calibri"/>
                              </w:rPr>
                            </w:pPr>
                          </w:p>
                          <w:p w14:paraId="2630CC7A" w14:textId="77777777" w:rsidR="00547FA5" w:rsidRPr="00810776" w:rsidRDefault="00547FA5" w:rsidP="00020DE6">
                            <w:pPr>
                              <w:rPr>
                                <w:rFonts w:ascii="Calibri" w:hAnsi="Calibri"/>
                              </w:rPr>
                            </w:pPr>
                            <w:r w:rsidRPr="00810776">
                              <w:rPr>
                                <w:rFonts w:ascii="Calibri" w:hAnsi="Calibri"/>
                              </w:rPr>
                              <w:t>………………………………………………………    …………………………………………………    ……………………………………………</w:t>
                            </w:r>
                          </w:p>
                          <w:p w14:paraId="39211BD8" w14:textId="77777777" w:rsidR="00547FA5" w:rsidRPr="00500D98" w:rsidRDefault="00547FA5" w:rsidP="00020DE6">
                            <w:pPr>
                              <w:rPr>
                                <w:rFonts w:ascii="Calibri" w:hAnsi="Calibri"/>
                              </w:rPr>
                            </w:pPr>
                          </w:p>
                          <w:p w14:paraId="4635F7CC" w14:textId="77777777" w:rsidR="00547FA5" w:rsidRPr="00500D98" w:rsidRDefault="00547FA5" w:rsidP="00020DE6">
                            <w:pPr>
                              <w:rPr>
                                <w:rFonts w:ascii="Calibri" w:hAnsi="Calibri"/>
                              </w:rPr>
                            </w:pPr>
                            <w:r w:rsidRPr="00500D98">
                              <w:rPr>
                                <w:rFonts w:ascii="Calibri" w:hAnsi="Calibri"/>
                              </w:rPr>
                              <w:t>………………………………………………………    …………………………………………………    ……………………………………………</w:t>
                            </w:r>
                          </w:p>
                          <w:p w14:paraId="1F702E25" w14:textId="77777777" w:rsidR="00547FA5" w:rsidRPr="00810776" w:rsidRDefault="00547FA5" w:rsidP="00020DE6">
                            <w:pPr>
                              <w:rPr>
                                <w:rFonts w:ascii="Calibri" w:hAnsi="Calibri"/>
                              </w:rPr>
                            </w:pPr>
                          </w:p>
                          <w:p w14:paraId="2DA6FD89" w14:textId="77777777" w:rsidR="00547FA5" w:rsidRPr="00500D98" w:rsidRDefault="00547FA5" w:rsidP="00020DE6">
                            <w:pPr>
                              <w:rPr>
                                <w:rFonts w:ascii="Calibri" w:hAnsi="Calibri"/>
                              </w:rPr>
                            </w:pPr>
                            <w:r w:rsidRPr="00500D98">
                              <w:rPr>
                                <w:rFonts w:ascii="Calibri" w:hAnsi="Calibri"/>
                              </w:rPr>
                              <w:t>………………………………………………………    …………………………………………………    ……………………………………………</w:t>
                            </w:r>
                          </w:p>
                          <w:p w14:paraId="7A593E2B" w14:textId="77777777" w:rsidR="00547FA5" w:rsidRPr="00810776" w:rsidRDefault="00547FA5" w:rsidP="00020DE6">
                            <w:pPr>
                              <w:rPr>
                                <w:rFonts w:ascii="Calibri" w:hAnsi="Calibri"/>
                              </w:rPr>
                            </w:pPr>
                          </w:p>
                          <w:p w14:paraId="4CB2E9D0" w14:textId="77777777" w:rsidR="00547FA5" w:rsidRPr="00810776" w:rsidRDefault="00547FA5" w:rsidP="00020DE6">
                            <w:pPr>
                              <w:rPr>
                                <w:rFonts w:ascii="Calibri" w:hAnsi="Calibri"/>
                              </w:rPr>
                            </w:pPr>
                          </w:p>
                          <w:p w14:paraId="06C0A383" w14:textId="77777777" w:rsidR="00547FA5" w:rsidRPr="00810776" w:rsidRDefault="00547FA5" w:rsidP="00020DE6">
                            <w:pPr>
                              <w:rPr>
                                <w:rFonts w:ascii="Calibri" w:hAnsi="Calibri"/>
                              </w:rPr>
                            </w:pPr>
                            <w:r w:rsidRPr="00810776">
                              <w:rPr>
                                <w:rFonts w:ascii="Calibri" w:hAnsi="Calibri"/>
                              </w:rPr>
                              <w:t>Platelets donation numbers:</w:t>
                            </w:r>
                            <w:r w:rsidRPr="00810776">
                              <w:rPr>
                                <w:rFonts w:ascii="Calibri" w:hAnsi="Calibri"/>
                              </w:rPr>
                              <w:tab/>
                            </w:r>
                          </w:p>
                          <w:p w14:paraId="274D8EFD" w14:textId="77777777" w:rsidR="00547FA5" w:rsidRPr="00500D98" w:rsidRDefault="00547FA5" w:rsidP="00020DE6">
                            <w:pPr>
                              <w:rPr>
                                <w:rFonts w:ascii="Calibri" w:hAnsi="Calibri"/>
                              </w:rPr>
                            </w:pPr>
                          </w:p>
                          <w:p w14:paraId="657354CD" w14:textId="77777777" w:rsidR="00547FA5" w:rsidRPr="00500D98" w:rsidRDefault="00547FA5" w:rsidP="00020DE6">
                            <w:pPr>
                              <w:rPr>
                                <w:rFonts w:ascii="Calibri" w:hAnsi="Calibri"/>
                              </w:rPr>
                            </w:pPr>
                            <w:r w:rsidRPr="00500D98">
                              <w:rPr>
                                <w:rFonts w:ascii="Calibri" w:hAnsi="Calibri"/>
                              </w:rPr>
                              <w:t>………………………………………………………    …………………………………………………    ……………………………………………</w:t>
                            </w:r>
                          </w:p>
                          <w:p w14:paraId="148934F6" w14:textId="77777777" w:rsidR="00547FA5" w:rsidRPr="00500D98" w:rsidRDefault="00547FA5" w:rsidP="00020DE6">
                            <w:pPr>
                              <w:rPr>
                                <w:rFonts w:ascii="Calibri" w:hAnsi="Calibri"/>
                              </w:rPr>
                            </w:pPr>
                          </w:p>
                          <w:p w14:paraId="6EC177D6" w14:textId="77777777" w:rsidR="00547FA5" w:rsidRPr="00500D98" w:rsidRDefault="00547FA5" w:rsidP="00020DE6">
                            <w:pPr>
                              <w:rPr>
                                <w:rFonts w:ascii="Calibri" w:hAnsi="Calibri"/>
                              </w:rPr>
                            </w:pPr>
                            <w:r w:rsidRPr="00500D98">
                              <w:rPr>
                                <w:rFonts w:ascii="Calibri" w:hAnsi="Calibri"/>
                              </w:rPr>
                              <w:t>………………………………………………………    …………………………………………………    ……………………………………………</w:t>
                            </w:r>
                          </w:p>
                          <w:p w14:paraId="0F1F4EF9" w14:textId="77777777" w:rsidR="00547FA5" w:rsidRPr="00500D98" w:rsidRDefault="00547FA5" w:rsidP="00020DE6">
                            <w:pPr>
                              <w:rPr>
                                <w:rFonts w:ascii="Calibri" w:hAnsi="Calibri"/>
                              </w:rPr>
                            </w:pPr>
                          </w:p>
                          <w:p w14:paraId="3F254E3F" w14:textId="77777777" w:rsidR="00547FA5" w:rsidRPr="00500D98" w:rsidRDefault="00547FA5" w:rsidP="00020DE6">
                            <w:pPr>
                              <w:rPr>
                                <w:rFonts w:ascii="Calibri" w:hAnsi="Calibri"/>
                              </w:rPr>
                            </w:pPr>
                            <w:r w:rsidRPr="00500D98">
                              <w:rPr>
                                <w:rFonts w:ascii="Calibri" w:hAnsi="Calibri"/>
                              </w:rPr>
                              <w:t>………………………………………………………    …………………………………………………    ……………………………………………</w:t>
                            </w:r>
                          </w:p>
                          <w:p w14:paraId="15378BAD" w14:textId="77777777" w:rsidR="00547FA5" w:rsidRPr="00810776" w:rsidRDefault="00547FA5" w:rsidP="00020DE6">
                            <w:pPr>
                              <w:rPr>
                                <w:rFonts w:ascii="Calibri" w:hAnsi="Calibri"/>
                              </w:rPr>
                            </w:pPr>
                          </w:p>
                          <w:p w14:paraId="0EF61596" w14:textId="77777777" w:rsidR="00547FA5" w:rsidRPr="00810776" w:rsidRDefault="00547FA5" w:rsidP="00020DE6">
                            <w:pPr>
                              <w:rPr>
                                <w:rFonts w:ascii="Calibri" w:hAnsi="Calibri"/>
                              </w:rPr>
                            </w:pPr>
                            <w:r w:rsidRPr="00810776">
                              <w:rPr>
                                <w:rFonts w:ascii="Calibri" w:hAnsi="Calibri"/>
                              </w:rPr>
                              <w:t>FFP donation numbers:</w:t>
                            </w:r>
                          </w:p>
                          <w:p w14:paraId="11A6D5A4" w14:textId="77777777" w:rsidR="00547FA5" w:rsidRPr="00500D98" w:rsidRDefault="00547FA5" w:rsidP="00020DE6">
                            <w:pPr>
                              <w:rPr>
                                <w:rFonts w:ascii="Calibri" w:hAnsi="Calibri"/>
                              </w:rPr>
                            </w:pPr>
                          </w:p>
                          <w:p w14:paraId="485EA641" w14:textId="77777777" w:rsidR="00547FA5" w:rsidRPr="00500D98" w:rsidRDefault="00547FA5" w:rsidP="00020DE6">
                            <w:pPr>
                              <w:rPr>
                                <w:rFonts w:ascii="Calibri" w:hAnsi="Calibri"/>
                              </w:rPr>
                            </w:pPr>
                            <w:r w:rsidRPr="00500D98">
                              <w:rPr>
                                <w:rFonts w:ascii="Calibri" w:hAnsi="Calibri"/>
                              </w:rPr>
                              <w:t>………………………………………………………    …………………………………………………    ……………………………………………</w:t>
                            </w:r>
                          </w:p>
                          <w:p w14:paraId="721CF5DC" w14:textId="77777777" w:rsidR="00547FA5" w:rsidRPr="00500D98" w:rsidRDefault="00547FA5" w:rsidP="00020DE6">
                            <w:pPr>
                              <w:rPr>
                                <w:rFonts w:ascii="Calibri" w:hAnsi="Calibri"/>
                              </w:rPr>
                            </w:pPr>
                          </w:p>
                          <w:p w14:paraId="5C10E87D" w14:textId="77777777" w:rsidR="00547FA5" w:rsidRPr="00500D98" w:rsidRDefault="00547FA5" w:rsidP="00020DE6">
                            <w:pPr>
                              <w:rPr>
                                <w:rFonts w:ascii="Calibri" w:hAnsi="Calibri"/>
                              </w:rPr>
                            </w:pPr>
                            <w:r w:rsidRPr="00500D98">
                              <w:rPr>
                                <w:rFonts w:ascii="Calibri" w:hAnsi="Calibri"/>
                              </w:rPr>
                              <w:t>………………………………………………………    …………………………………………………    ……………………………………………</w:t>
                            </w:r>
                          </w:p>
                          <w:p w14:paraId="0FB3EF16" w14:textId="77777777" w:rsidR="00547FA5" w:rsidRPr="00500D98" w:rsidRDefault="00547FA5" w:rsidP="00020DE6">
                            <w:pPr>
                              <w:rPr>
                                <w:rFonts w:ascii="Calibri" w:hAnsi="Calibri"/>
                              </w:rPr>
                            </w:pPr>
                          </w:p>
                          <w:p w14:paraId="04E7D325" w14:textId="77777777" w:rsidR="00547FA5" w:rsidRDefault="00547FA5" w:rsidP="00020DE6">
                            <w:pPr>
                              <w:rPr>
                                <w:rFonts w:ascii="Calibri" w:hAnsi="Calibri"/>
                              </w:rPr>
                            </w:pPr>
                            <w:r w:rsidRPr="00500D98">
                              <w:rPr>
                                <w:rFonts w:ascii="Calibri" w:hAnsi="Calibri"/>
                              </w:rPr>
                              <w:t>………………………………………………………    …………………………………………………    ……………………………………………</w:t>
                            </w:r>
                          </w:p>
                          <w:p w14:paraId="4C9BF61A" w14:textId="77777777" w:rsidR="00547FA5" w:rsidRDefault="00547FA5" w:rsidP="00020DE6">
                            <w:pPr>
                              <w:rPr>
                                <w:rFonts w:ascii="Calibri" w:hAnsi="Calibri"/>
                              </w:rPr>
                            </w:pPr>
                          </w:p>
                          <w:p w14:paraId="163D1E1D" w14:textId="77777777" w:rsidR="00547FA5" w:rsidRPr="00500D98" w:rsidRDefault="00547FA5" w:rsidP="00020DE6">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74" type="#_x0000_t202" style="position:absolute;left:0;text-align:left;margin-left:-12.6pt;margin-top:11.8pt;width:513.5pt;height:41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z0LwIAAF4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" strokeweight="1pt">
                <v:textbox>
                  <w:txbxContent>
                    <w:p w14:paraId="3D83AA60" w14:textId="77777777" w:rsidR="00547FA5" w:rsidRPr="00810776" w:rsidRDefault="00547FA5" w:rsidP="00020DE6">
                      <w:pPr>
                        <w:jc w:val="center"/>
                        <w:rPr>
                          <w:rFonts w:ascii="Calibri" w:hAnsi="Calibri" w:cs="Arial"/>
                        </w:rPr>
                      </w:pPr>
                      <w:r w:rsidRPr="00810776">
                        <w:rPr>
                          <w:rFonts w:ascii="Calibri" w:hAnsi="Calibri" w:cs="Arial"/>
                        </w:rPr>
                        <w:t>Blood transfused prior to transfer or in transit:</w:t>
                      </w:r>
                    </w:p>
                    <w:p w14:paraId="7F2BF2B9" w14:textId="77777777" w:rsidR="00547FA5" w:rsidRPr="00810776" w:rsidRDefault="00547FA5" w:rsidP="00020DE6">
                      <w:pPr>
                        <w:rPr>
                          <w:rFonts w:ascii="Calibri" w:hAnsi="Calibri"/>
                        </w:rPr>
                      </w:pPr>
                    </w:p>
                    <w:p w14:paraId="540B98D8" w14:textId="77777777" w:rsidR="00547FA5" w:rsidRPr="00810776" w:rsidRDefault="00547FA5" w:rsidP="00020DE6">
                      <w:pPr>
                        <w:rPr>
                          <w:rFonts w:ascii="Calibri" w:hAnsi="Calibri"/>
                        </w:rPr>
                      </w:pPr>
                      <w:r w:rsidRPr="00810776">
                        <w:rPr>
                          <w:rFonts w:ascii="Calibri" w:hAnsi="Calibri"/>
                        </w:rPr>
                        <w:t>Red cells donation numbers:</w:t>
                      </w:r>
                    </w:p>
                    <w:p w14:paraId="5BF37733" w14:textId="77777777" w:rsidR="00547FA5" w:rsidRPr="00810776" w:rsidRDefault="00547FA5" w:rsidP="00020DE6">
                      <w:pPr>
                        <w:rPr>
                          <w:rFonts w:ascii="Calibri" w:hAnsi="Calibri"/>
                        </w:rPr>
                      </w:pPr>
                    </w:p>
                    <w:p w14:paraId="2630CC7A" w14:textId="77777777" w:rsidR="00547FA5" w:rsidRPr="00810776" w:rsidRDefault="00547FA5" w:rsidP="00020DE6">
                      <w:pPr>
                        <w:rPr>
                          <w:rFonts w:ascii="Calibri" w:hAnsi="Calibri"/>
                        </w:rPr>
                      </w:pPr>
                      <w:r w:rsidRPr="00810776">
                        <w:rPr>
                          <w:rFonts w:ascii="Calibri" w:hAnsi="Calibri"/>
                        </w:rPr>
                        <w:t>………………………………………………………    …………………………………………………    ……………………………………………</w:t>
                      </w:r>
                    </w:p>
                    <w:p w14:paraId="39211BD8" w14:textId="77777777" w:rsidR="00547FA5" w:rsidRPr="00500D98" w:rsidRDefault="00547FA5" w:rsidP="00020DE6">
                      <w:pPr>
                        <w:rPr>
                          <w:rFonts w:ascii="Calibri" w:hAnsi="Calibri"/>
                        </w:rPr>
                      </w:pPr>
                    </w:p>
                    <w:p w14:paraId="4635F7CC" w14:textId="77777777" w:rsidR="00547FA5" w:rsidRPr="00500D98" w:rsidRDefault="00547FA5" w:rsidP="00020DE6">
                      <w:pPr>
                        <w:rPr>
                          <w:rFonts w:ascii="Calibri" w:hAnsi="Calibri"/>
                        </w:rPr>
                      </w:pPr>
                      <w:r w:rsidRPr="00500D98">
                        <w:rPr>
                          <w:rFonts w:ascii="Calibri" w:hAnsi="Calibri"/>
                        </w:rPr>
                        <w:t>………………………………………………………    …………………………………………………    ……………………………………………</w:t>
                      </w:r>
                    </w:p>
                    <w:p w14:paraId="1F702E25" w14:textId="77777777" w:rsidR="00547FA5" w:rsidRPr="00810776" w:rsidRDefault="00547FA5" w:rsidP="00020DE6">
                      <w:pPr>
                        <w:rPr>
                          <w:rFonts w:ascii="Calibri" w:hAnsi="Calibri"/>
                        </w:rPr>
                      </w:pPr>
                    </w:p>
                    <w:p w14:paraId="2DA6FD89" w14:textId="77777777" w:rsidR="00547FA5" w:rsidRPr="00500D98" w:rsidRDefault="00547FA5" w:rsidP="00020DE6">
                      <w:pPr>
                        <w:rPr>
                          <w:rFonts w:ascii="Calibri" w:hAnsi="Calibri"/>
                        </w:rPr>
                      </w:pPr>
                      <w:r w:rsidRPr="00500D98">
                        <w:rPr>
                          <w:rFonts w:ascii="Calibri" w:hAnsi="Calibri"/>
                        </w:rPr>
                        <w:t>………………………………………………………    …………………………………………………    ……………………………………………</w:t>
                      </w:r>
                    </w:p>
                    <w:p w14:paraId="7A593E2B" w14:textId="77777777" w:rsidR="00547FA5" w:rsidRPr="00810776" w:rsidRDefault="00547FA5" w:rsidP="00020DE6">
                      <w:pPr>
                        <w:rPr>
                          <w:rFonts w:ascii="Calibri" w:hAnsi="Calibri"/>
                        </w:rPr>
                      </w:pPr>
                    </w:p>
                    <w:p w14:paraId="4CB2E9D0" w14:textId="77777777" w:rsidR="00547FA5" w:rsidRPr="00810776" w:rsidRDefault="00547FA5" w:rsidP="00020DE6">
                      <w:pPr>
                        <w:rPr>
                          <w:rFonts w:ascii="Calibri" w:hAnsi="Calibri"/>
                        </w:rPr>
                      </w:pPr>
                    </w:p>
                    <w:p w14:paraId="06C0A383" w14:textId="77777777" w:rsidR="00547FA5" w:rsidRPr="00810776" w:rsidRDefault="00547FA5" w:rsidP="00020DE6">
                      <w:pPr>
                        <w:rPr>
                          <w:rFonts w:ascii="Calibri" w:hAnsi="Calibri"/>
                        </w:rPr>
                      </w:pPr>
                      <w:r w:rsidRPr="00810776">
                        <w:rPr>
                          <w:rFonts w:ascii="Calibri" w:hAnsi="Calibri"/>
                        </w:rPr>
                        <w:t>Platelets donation numbers:</w:t>
                      </w:r>
                      <w:r w:rsidRPr="00810776">
                        <w:rPr>
                          <w:rFonts w:ascii="Calibri" w:hAnsi="Calibri"/>
                        </w:rPr>
                        <w:tab/>
                      </w:r>
                    </w:p>
                    <w:p w14:paraId="274D8EFD" w14:textId="77777777" w:rsidR="00547FA5" w:rsidRPr="00500D98" w:rsidRDefault="00547FA5" w:rsidP="00020DE6">
                      <w:pPr>
                        <w:rPr>
                          <w:rFonts w:ascii="Calibri" w:hAnsi="Calibri"/>
                        </w:rPr>
                      </w:pPr>
                    </w:p>
                    <w:p w14:paraId="657354CD" w14:textId="77777777" w:rsidR="00547FA5" w:rsidRPr="00500D98" w:rsidRDefault="00547FA5" w:rsidP="00020DE6">
                      <w:pPr>
                        <w:rPr>
                          <w:rFonts w:ascii="Calibri" w:hAnsi="Calibri"/>
                        </w:rPr>
                      </w:pPr>
                      <w:r w:rsidRPr="00500D98">
                        <w:rPr>
                          <w:rFonts w:ascii="Calibri" w:hAnsi="Calibri"/>
                        </w:rPr>
                        <w:t>………………………………………………………    …………………………………………………    ……………………………………………</w:t>
                      </w:r>
                    </w:p>
                    <w:p w14:paraId="148934F6" w14:textId="77777777" w:rsidR="00547FA5" w:rsidRPr="00500D98" w:rsidRDefault="00547FA5" w:rsidP="00020DE6">
                      <w:pPr>
                        <w:rPr>
                          <w:rFonts w:ascii="Calibri" w:hAnsi="Calibri"/>
                        </w:rPr>
                      </w:pPr>
                    </w:p>
                    <w:p w14:paraId="6EC177D6" w14:textId="77777777" w:rsidR="00547FA5" w:rsidRPr="00500D98" w:rsidRDefault="00547FA5" w:rsidP="00020DE6">
                      <w:pPr>
                        <w:rPr>
                          <w:rFonts w:ascii="Calibri" w:hAnsi="Calibri"/>
                        </w:rPr>
                      </w:pPr>
                      <w:r w:rsidRPr="00500D98">
                        <w:rPr>
                          <w:rFonts w:ascii="Calibri" w:hAnsi="Calibri"/>
                        </w:rPr>
                        <w:t>………………………………………………………    …………………………………………………    ……………………………………………</w:t>
                      </w:r>
                    </w:p>
                    <w:p w14:paraId="0F1F4EF9" w14:textId="77777777" w:rsidR="00547FA5" w:rsidRPr="00500D98" w:rsidRDefault="00547FA5" w:rsidP="00020DE6">
                      <w:pPr>
                        <w:rPr>
                          <w:rFonts w:ascii="Calibri" w:hAnsi="Calibri"/>
                        </w:rPr>
                      </w:pPr>
                    </w:p>
                    <w:p w14:paraId="3F254E3F" w14:textId="77777777" w:rsidR="00547FA5" w:rsidRPr="00500D98" w:rsidRDefault="00547FA5" w:rsidP="00020DE6">
                      <w:pPr>
                        <w:rPr>
                          <w:rFonts w:ascii="Calibri" w:hAnsi="Calibri"/>
                        </w:rPr>
                      </w:pPr>
                      <w:r w:rsidRPr="00500D98">
                        <w:rPr>
                          <w:rFonts w:ascii="Calibri" w:hAnsi="Calibri"/>
                        </w:rPr>
                        <w:t>………………………………………………………    …………………………………………………    ……………………………………………</w:t>
                      </w:r>
                    </w:p>
                    <w:p w14:paraId="15378BAD" w14:textId="77777777" w:rsidR="00547FA5" w:rsidRPr="00810776" w:rsidRDefault="00547FA5" w:rsidP="00020DE6">
                      <w:pPr>
                        <w:rPr>
                          <w:rFonts w:ascii="Calibri" w:hAnsi="Calibri"/>
                        </w:rPr>
                      </w:pPr>
                    </w:p>
                    <w:p w14:paraId="0EF61596" w14:textId="77777777" w:rsidR="00547FA5" w:rsidRPr="00810776" w:rsidRDefault="00547FA5" w:rsidP="00020DE6">
                      <w:pPr>
                        <w:rPr>
                          <w:rFonts w:ascii="Calibri" w:hAnsi="Calibri"/>
                        </w:rPr>
                      </w:pPr>
                      <w:r w:rsidRPr="00810776">
                        <w:rPr>
                          <w:rFonts w:ascii="Calibri" w:hAnsi="Calibri"/>
                        </w:rPr>
                        <w:t>FFP donation numbers:</w:t>
                      </w:r>
                    </w:p>
                    <w:p w14:paraId="11A6D5A4" w14:textId="77777777" w:rsidR="00547FA5" w:rsidRPr="00500D98" w:rsidRDefault="00547FA5" w:rsidP="00020DE6">
                      <w:pPr>
                        <w:rPr>
                          <w:rFonts w:ascii="Calibri" w:hAnsi="Calibri"/>
                        </w:rPr>
                      </w:pPr>
                    </w:p>
                    <w:p w14:paraId="485EA641" w14:textId="77777777" w:rsidR="00547FA5" w:rsidRPr="00500D98" w:rsidRDefault="00547FA5" w:rsidP="00020DE6">
                      <w:pPr>
                        <w:rPr>
                          <w:rFonts w:ascii="Calibri" w:hAnsi="Calibri"/>
                        </w:rPr>
                      </w:pPr>
                      <w:r w:rsidRPr="00500D98">
                        <w:rPr>
                          <w:rFonts w:ascii="Calibri" w:hAnsi="Calibri"/>
                        </w:rPr>
                        <w:t>………………………………………………………    …………………………………………………    ……………………………………………</w:t>
                      </w:r>
                    </w:p>
                    <w:p w14:paraId="721CF5DC" w14:textId="77777777" w:rsidR="00547FA5" w:rsidRPr="00500D98" w:rsidRDefault="00547FA5" w:rsidP="00020DE6">
                      <w:pPr>
                        <w:rPr>
                          <w:rFonts w:ascii="Calibri" w:hAnsi="Calibri"/>
                        </w:rPr>
                      </w:pPr>
                    </w:p>
                    <w:p w14:paraId="5C10E87D" w14:textId="77777777" w:rsidR="00547FA5" w:rsidRPr="00500D98" w:rsidRDefault="00547FA5" w:rsidP="00020DE6">
                      <w:pPr>
                        <w:rPr>
                          <w:rFonts w:ascii="Calibri" w:hAnsi="Calibri"/>
                        </w:rPr>
                      </w:pPr>
                      <w:r w:rsidRPr="00500D98">
                        <w:rPr>
                          <w:rFonts w:ascii="Calibri" w:hAnsi="Calibri"/>
                        </w:rPr>
                        <w:t>………………………………………………………    …………………………………………………    ……………………………………………</w:t>
                      </w:r>
                    </w:p>
                    <w:p w14:paraId="0FB3EF16" w14:textId="77777777" w:rsidR="00547FA5" w:rsidRPr="00500D98" w:rsidRDefault="00547FA5" w:rsidP="00020DE6">
                      <w:pPr>
                        <w:rPr>
                          <w:rFonts w:ascii="Calibri" w:hAnsi="Calibri"/>
                        </w:rPr>
                      </w:pPr>
                    </w:p>
                    <w:p w14:paraId="04E7D325" w14:textId="77777777" w:rsidR="00547FA5" w:rsidRDefault="00547FA5" w:rsidP="00020DE6">
                      <w:pPr>
                        <w:rPr>
                          <w:rFonts w:ascii="Calibri" w:hAnsi="Calibri"/>
                        </w:rPr>
                      </w:pPr>
                      <w:r w:rsidRPr="00500D98">
                        <w:rPr>
                          <w:rFonts w:ascii="Calibri" w:hAnsi="Calibri"/>
                        </w:rPr>
                        <w:t>………………………………………………………    …………………………………………………    ……………………………………………</w:t>
                      </w:r>
                    </w:p>
                    <w:p w14:paraId="4C9BF61A" w14:textId="77777777" w:rsidR="00547FA5" w:rsidRDefault="00547FA5" w:rsidP="00020DE6">
                      <w:pPr>
                        <w:rPr>
                          <w:rFonts w:ascii="Calibri" w:hAnsi="Calibri"/>
                        </w:rPr>
                      </w:pPr>
                    </w:p>
                    <w:p w14:paraId="163D1E1D" w14:textId="77777777" w:rsidR="00547FA5" w:rsidRPr="00500D98" w:rsidRDefault="00547FA5" w:rsidP="00020DE6">
                      <w:pPr>
                        <w:rPr>
                          <w:rFonts w:ascii="Calibri" w:hAnsi="Calibri"/>
                        </w:rPr>
                      </w:pPr>
                    </w:p>
                  </w:txbxContent>
                </v:textbox>
              </v:shape>
            </w:pict>
          </mc:Fallback>
        </mc:AlternateContent>
      </w:r>
    </w:p>
    <w:p w14:paraId="7E3CBB55" w14:textId="77777777" w:rsidR="00020DE6" w:rsidRPr="00810776" w:rsidRDefault="00020DE6" w:rsidP="00020DE6">
      <w:pPr>
        <w:autoSpaceDE w:val="0"/>
        <w:autoSpaceDN w:val="0"/>
        <w:adjustRightInd w:val="0"/>
        <w:spacing w:line="360" w:lineRule="auto"/>
        <w:rPr>
          <w:rFonts w:ascii="Calibri" w:hAnsi="Calibri" w:cs="Arial"/>
        </w:rPr>
      </w:pPr>
    </w:p>
    <w:p w14:paraId="7AEBA569" w14:textId="77777777" w:rsidR="00020DE6" w:rsidRPr="00810776" w:rsidRDefault="00020DE6" w:rsidP="00020DE6">
      <w:pPr>
        <w:autoSpaceDE w:val="0"/>
        <w:autoSpaceDN w:val="0"/>
        <w:adjustRightInd w:val="0"/>
        <w:spacing w:line="360" w:lineRule="auto"/>
        <w:rPr>
          <w:rFonts w:ascii="Calibri" w:hAnsi="Calibri" w:cs="Arial"/>
        </w:rPr>
      </w:pPr>
    </w:p>
    <w:p w14:paraId="3D359EF6" w14:textId="77777777" w:rsidR="00020DE6" w:rsidRPr="00810776" w:rsidRDefault="00020DE6" w:rsidP="00020DE6">
      <w:pPr>
        <w:autoSpaceDE w:val="0"/>
        <w:autoSpaceDN w:val="0"/>
        <w:adjustRightInd w:val="0"/>
        <w:spacing w:line="360" w:lineRule="auto"/>
        <w:rPr>
          <w:rFonts w:ascii="Calibri" w:hAnsi="Calibri" w:cs="Arial"/>
        </w:rPr>
      </w:pPr>
    </w:p>
    <w:p w14:paraId="4D2019E9" w14:textId="77777777" w:rsidR="00020DE6" w:rsidRPr="00810776" w:rsidRDefault="00020DE6" w:rsidP="00020DE6">
      <w:pPr>
        <w:autoSpaceDE w:val="0"/>
        <w:autoSpaceDN w:val="0"/>
        <w:adjustRightInd w:val="0"/>
        <w:spacing w:line="360" w:lineRule="auto"/>
        <w:rPr>
          <w:rFonts w:ascii="Calibri" w:hAnsi="Calibri" w:cs="Arial"/>
        </w:rPr>
      </w:pPr>
    </w:p>
    <w:p w14:paraId="638ED19D" w14:textId="77777777" w:rsidR="00020DE6" w:rsidRPr="00810776" w:rsidRDefault="00020DE6" w:rsidP="00020DE6">
      <w:pPr>
        <w:autoSpaceDE w:val="0"/>
        <w:autoSpaceDN w:val="0"/>
        <w:adjustRightInd w:val="0"/>
        <w:spacing w:line="360" w:lineRule="auto"/>
        <w:rPr>
          <w:rFonts w:ascii="Calibri" w:hAnsi="Calibri" w:cs="Arial"/>
        </w:rPr>
      </w:pPr>
    </w:p>
    <w:p w14:paraId="790C694B" w14:textId="77777777" w:rsidR="00020DE6" w:rsidRPr="00810776" w:rsidRDefault="00020DE6" w:rsidP="00020DE6">
      <w:pPr>
        <w:autoSpaceDE w:val="0"/>
        <w:autoSpaceDN w:val="0"/>
        <w:adjustRightInd w:val="0"/>
        <w:spacing w:line="360" w:lineRule="auto"/>
        <w:rPr>
          <w:rFonts w:ascii="Calibri" w:hAnsi="Calibri" w:cs="Arial"/>
        </w:rPr>
      </w:pPr>
    </w:p>
    <w:p w14:paraId="6C306CB6" w14:textId="77777777" w:rsidR="00020DE6" w:rsidRPr="00810776" w:rsidRDefault="00020DE6" w:rsidP="00020DE6">
      <w:pPr>
        <w:autoSpaceDE w:val="0"/>
        <w:autoSpaceDN w:val="0"/>
        <w:adjustRightInd w:val="0"/>
        <w:spacing w:line="360" w:lineRule="auto"/>
        <w:rPr>
          <w:rFonts w:ascii="Calibri" w:hAnsi="Calibri" w:cs="Arial"/>
        </w:rPr>
      </w:pPr>
    </w:p>
    <w:p w14:paraId="18C775BC" w14:textId="77777777" w:rsidR="00020DE6" w:rsidRPr="00810776" w:rsidRDefault="00020DE6" w:rsidP="00020DE6">
      <w:pPr>
        <w:autoSpaceDE w:val="0"/>
        <w:autoSpaceDN w:val="0"/>
        <w:adjustRightInd w:val="0"/>
        <w:spacing w:line="360" w:lineRule="auto"/>
        <w:rPr>
          <w:rFonts w:ascii="Calibri" w:hAnsi="Calibri" w:cs="Arial"/>
        </w:rPr>
      </w:pPr>
    </w:p>
    <w:p w14:paraId="36FC6B43" w14:textId="77777777" w:rsidR="00020DE6" w:rsidRPr="00810776" w:rsidRDefault="00020DE6" w:rsidP="00020DE6">
      <w:pPr>
        <w:autoSpaceDE w:val="0"/>
        <w:autoSpaceDN w:val="0"/>
        <w:adjustRightInd w:val="0"/>
        <w:spacing w:line="360" w:lineRule="auto"/>
        <w:rPr>
          <w:rFonts w:ascii="Calibri" w:hAnsi="Calibri" w:cs="Arial"/>
        </w:rPr>
      </w:pPr>
    </w:p>
    <w:p w14:paraId="0CABCB80" w14:textId="77777777" w:rsidR="00020DE6" w:rsidRPr="00810776" w:rsidRDefault="00020DE6" w:rsidP="00020DE6">
      <w:pPr>
        <w:autoSpaceDE w:val="0"/>
        <w:autoSpaceDN w:val="0"/>
        <w:adjustRightInd w:val="0"/>
        <w:spacing w:line="360" w:lineRule="auto"/>
        <w:rPr>
          <w:rFonts w:ascii="Calibri" w:hAnsi="Calibri" w:cs="Arial"/>
        </w:rPr>
      </w:pPr>
    </w:p>
    <w:p w14:paraId="35AA9F07" w14:textId="77777777" w:rsidR="00020DE6" w:rsidRPr="00810776" w:rsidRDefault="00020DE6" w:rsidP="00020DE6">
      <w:pPr>
        <w:autoSpaceDE w:val="0"/>
        <w:autoSpaceDN w:val="0"/>
        <w:adjustRightInd w:val="0"/>
        <w:spacing w:line="360" w:lineRule="auto"/>
        <w:rPr>
          <w:rFonts w:ascii="Calibri" w:hAnsi="Calibri" w:cs="Arial"/>
        </w:rPr>
      </w:pPr>
    </w:p>
    <w:p w14:paraId="6DA3ABDA" w14:textId="77777777" w:rsidR="00020DE6" w:rsidRPr="00810776" w:rsidRDefault="00020DE6" w:rsidP="00020DE6">
      <w:pPr>
        <w:autoSpaceDE w:val="0"/>
        <w:autoSpaceDN w:val="0"/>
        <w:adjustRightInd w:val="0"/>
        <w:spacing w:line="360" w:lineRule="auto"/>
        <w:rPr>
          <w:rFonts w:ascii="Calibri" w:hAnsi="Calibri" w:cs="Arial"/>
        </w:rPr>
      </w:pPr>
    </w:p>
    <w:p w14:paraId="3B04C202" w14:textId="77777777" w:rsidR="00020DE6" w:rsidRPr="00810776" w:rsidRDefault="00020DE6" w:rsidP="00020DE6">
      <w:pPr>
        <w:autoSpaceDE w:val="0"/>
        <w:autoSpaceDN w:val="0"/>
        <w:adjustRightInd w:val="0"/>
        <w:spacing w:line="360" w:lineRule="auto"/>
        <w:rPr>
          <w:rFonts w:ascii="Calibri" w:hAnsi="Calibri" w:cs="Arial"/>
        </w:rPr>
      </w:pPr>
    </w:p>
    <w:p w14:paraId="40938B49" w14:textId="77777777" w:rsidR="00020DE6" w:rsidRDefault="00020DE6" w:rsidP="00020DE6">
      <w:pPr>
        <w:autoSpaceDE w:val="0"/>
        <w:autoSpaceDN w:val="0"/>
        <w:adjustRightInd w:val="0"/>
        <w:spacing w:line="360" w:lineRule="auto"/>
        <w:rPr>
          <w:rFonts w:ascii="Calibri" w:hAnsi="Calibri" w:cs="Arial"/>
        </w:rPr>
      </w:pPr>
    </w:p>
    <w:p w14:paraId="77535113" w14:textId="77777777" w:rsidR="00020DE6" w:rsidRDefault="00020DE6" w:rsidP="00020DE6">
      <w:pPr>
        <w:autoSpaceDE w:val="0"/>
        <w:autoSpaceDN w:val="0"/>
        <w:adjustRightInd w:val="0"/>
        <w:spacing w:line="360" w:lineRule="auto"/>
        <w:rPr>
          <w:rFonts w:ascii="Calibri" w:hAnsi="Calibri" w:cs="Arial"/>
        </w:rPr>
      </w:pPr>
    </w:p>
    <w:p w14:paraId="525A32C6" w14:textId="77777777" w:rsidR="00020DE6" w:rsidRDefault="00020DE6" w:rsidP="00020DE6">
      <w:pPr>
        <w:autoSpaceDE w:val="0"/>
        <w:autoSpaceDN w:val="0"/>
        <w:adjustRightInd w:val="0"/>
        <w:spacing w:line="360" w:lineRule="auto"/>
        <w:rPr>
          <w:rFonts w:ascii="Calibri" w:hAnsi="Calibri" w:cs="Arial"/>
        </w:rPr>
      </w:pPr>
    </w:p>
    <w:p w14:paraId="695AACEB" w14:textId="77777777" w:rsidR="006410F2" w:rsidRDefault="006410F2" w:rsidP="00020DE6">
      <w:pPr>
        <w:autoSpaceDE w:val="0"/>
        <w:autoSpaceDN w:val="0"/>
        <w:adjustRightInd w:val="0"/>
        <w:rPr>
          <w:rFonts w:ascii="Calibri" w:hAnsi="Calibri" w:cs="Arial"/>
          <w:b/>
          <w:sz w:val="28"/>
        </w:rPr>
      </w:pPr>
    </w:p>
    <w:p w14:paraId="56A8AF27" w14:textId="77777777" w:rsidR="006410F2" w:rsidRDefault="006410F2" w:rsidP="00020DE6">
      <w:pPr>
        <w:autoSpaceDE w:val="0"/>
        <w:autoSpaceDN w:val="0"/>
        <w:adjustRightInd w:val="0"/>
        <w:rPr>
          <w:rFonts w:ascii="Calibri" w:hAnsi="Calibri" w:cs="Arial"/>
          <w:b/>
          <w:sz w:val="28"/>
        </w:rPr>
      </w:pPr>
    </w:p>
    <w:p w14:paraId="205447B5" w14:textId="77777777" w:rsidR="006410F2" w:rsidRDefault="006410F2" w:rsidP="00020DE6">
      <w:pPr>
        <w:autoSpaceDE w:val="0"/>
        <w:autoSpaceDN w:val="0"/>
        <w:adjustRightInd w:val="0"/>
        <w:rPr>
          <w:rFonts w:ascii="Calibri" w:hAnsi="Calibri" w:cs="Arial"/>
          <w:b/>
          <w:sz w:val="28"/>
        </w:rPr>
      </w:pPr>
    </w:p>
    <w:p w14:paraId="5C4FAABE" w14:textId="77777777" w:rsidR="006410F2" w:rsidRDefault="006410F2" w:rsidP="00020DE6">
      <w:pPr>
        <w:autoSpaceDE w:val="0"/>
        <w:autoSpaceDN w:val="0"/>
        <w:adjustRightInd w:val="0"/>
        <w:rPr>
          <w:rFonts w:ascii="Calibri" w:hAnsi="Calibri" w:cs="Arial"/>
          <w:b/>
          <w:sz w:val="28"/>
        </w:rPr>
      </w:pPr>
    </w:p>
    <w:p w14:paraId="77561981" w14:textId="77777777" w:rsidR="006410F2" w:rsidRDefault="006410F2" w:rsidP="00020DE6">
      <w:pPr>
        <w:autoSpaceDE w:val="0"/>
        <w:autoSpaceDN w:val="0"/>
        <w:adjustRightInd w:val="0"/>
        <w:rPr>
          <w:rFonts w:ascii="Calibri" w:hAnsi="Calibri" w:cs="Arial"/>
          <w:b/>
          <w:sz w:val="28"/>
        </w:rPr>
      </w:pPr>
    </w:p>
    <w:p w14:paraId="3D1D6BF0" w14:textId="77777777" w:rsidR="006410F2" w:rsidRDefault="006410F2" w:rsidP="00020DE6">
      <w:pPr>
        <w:autoSpaceDE w:val="0"/>
        <w:autoSpaceDN w:val="0"/>
        <w:adjustRightInd w:val="0"/>
        <w:rPr>
          <w:rFonts w:ascii="Calibri" w:hAnsi="Calibri" w:cs="Arial"/>
          <w:b/>
          <w:sz w:val="28"/>
        </w:rPr>
      </w:pPr>
    </w:p>
    <w:p w14:paraId="56382383" w14:textId="77777777" w:rsidR="007648F1" w:rsidRDefault="007648F1" w:rsidP="00020DE6">
      <w:pPr>
        <w:autoSpaceDE w:val="0"/>
        <w:autoSpaceDN w:val="0"/>
        <w:adjustRightInd w:val="0"/>
        <w:rPr>
          <w:rFonts w:ascii="Calibri" w:hAnsi="Calibri" w:cs="Arial"/>
          <w:b/>
          <w:sz w:val="28"/>
        </w:rPr>
      </w:pPr>
      <w:bookmarkStart w:id="4" w:name="Appendix1c"/>
    </w:p>
    <w:p w14:paraId="42B74AA2" w14:textId="77777777" w:rsidR="007648F1" w:rsidRDefault="007648F1" w:rsidP="00020DE6">
      <w:pPr>
        <w:autoSpaceDE w:val="0"/>
        <w:autoSpaceDN w:val="0"/>
        <w:adjustRightInd w:val="0"/>
        <w:rPr>
          <w:rFonts w:ascii="Calibri" w:hAnsi="Calibri" w:cs="Arial"/>
          <w:b/>
          <w:sz w:val="28"/>
        </w:rPr>
      </w:pPr>
    </w:p>
    <w:p w14:paraId="2CC2BC9E" w14:textId="77777777" w:rsidR="00654B7D" w:rsidRPr="00654B7D" w:rsidRDefault="00654B7D" w:rsidP="00020DE6">
      <w:pPr>
        <w:autoSpaceDE w:val="0"/>
        <w:autoSpaceDN w:val="0"/>
        <w:adjustRightInd w:val="0"/>
        <w:rPr>
          <w:rFonts w:ascii="Calibri" w:hAnsi="Calibri" w:cs="Arial"/>
          <w:b/>
          <w:sz w:val="28"/>
        </w:rPr>
      </w:pPr>
      <w:r w:rsidRPr="00654B7D">
        <w:rPr>
          <w:rFonts w:ascii="Calibri" w:hAnsi="Calibri" w:cs="Arial"/>
          <w:b/>
          <w:sz w:val="28"/>
        </w:rPr>
        <w:lastRenderedPageBreak/>
        <w:t>Appendix 1c - Massive Haemorrhage - additional information</w:t>
      </w:r>
    </w:p>
    <w:bookmarkEnd w:id="4"/>
    <w:p w14:paraId="45CAB87D" w14:textId="77777777" w:rsidR="00654B7D" w:rsidRDefault="00654B7D" w:rsidP="00020DE6">
      <w:pPr>
        <w:autoSpaceDE w:val="0"/>
        <w:autoSpaceDN w:val="0"/>
        <w:adjustRightInd w:val="0"/>
        <w:rPr>
          <w:rFonts w:ascii="Calibri" w:hAnsi="Calibri" w:cs="Arial"/>
          <w:b/>
        </w:rPr>
      </w:pPr>
    </w:p>
    <w:p w14:paraId="0D146B01" w14:textId="77777777" w:rsidR="006410F2" w:rsidRDefault="006410F2" w:rsidP="00020DE6">
      <w:pPr>
        <w:autoSpaceDE w:val="0"/>
        <w:autoSpaceDN w:val="0"/>
        <w:adjustRightInd w:val="0"/>
        <w:rPr>
          <w:rFonts w:ascii="Calibri" w:hAnsi="Calibri" w:cs="Arial"/>
          <w:b/>
        </w:rPr>
      </w:pPr>
    </w:p>
    <w:p w14:paraId="6359C5CD" w14:textId="77777777" w:rsidR="00020DE6" w:rsidRPr="00654B7D" w:rsidRDefault="00020DE6" w:rsidP="00020DE6">
      <w:pPr>
        <w:autoSpaceDE w:val="0"/>
        <w:autoSpaceDN w:val="0"/>
        <w:adjustRightInd w:val="0"/>
        <w:rPr>
          <w:rFonts w:ascii="Calibri" w:hAnsi="Calibri" w:cs="Arial"/>
          <w:color w:val="080CB8"/>
        </w:rPr>
      </w:pPr>
      <w:r w:rsidRPr="00654B7D">
        <w:rPr>
          <w:rFonts w:ascii="Calibri" w:hAnsi="Calibri" w:cs="Arial"/>
          <w:b/>
          <w:color w:val="080CB8"/>
        </w:rPr>
        <w:t>Definitions</w:t>
      </w:r>
      <w:r w:rsidRPr="00654B7D">
        <w:rPr>
          <w:rFonts w:ascii="Calibri" w:hAnsi="Calibri" w:cs="Arial"/>
          <w:color w:val="080CB8"/>
        </w:rPr>
        <w:t xml:space="preserve"> </w:t>
      </w:r>
    </w:p>
    <w:p w14:paraId="06062B68" w14:textId="77777777" w:rsidR="00020DE6" w:rsidRPr="0039395F" w:rsidRDefault="00020DE6" w:rsidP="00020DE6">
      <w:pPr>
        <w:autoSpaceDE w:val="0"/>
        <w:autoSpaceDN w:val="0"/>
        <w:adjustRightInd w:val="0"/>
        <w:rPr>
          <w:rFonts w:ascii="Calibri" w:hAnsi="Calibri" w:cs="Arial"/>
          <w:color w:val="365F91" w:themeColor="accent1" w:themeShade="BF"/>
        </w:rPr>
      </w:pPr>
    </w:p>
    <w:p w14:paraId="35BBF7C5" w14:textId="77777777" w:rsidR="00020DE6" w:rsidRPr="00902430" w:rsidRDefault="00020DE6" w:rsidP="00020DE6">
      <w:pPr>
        <w:autoSpaceDE w:val="0"/>
        <w:autoSpaceDN w:val="0"/>
        <w:adjustRightInd w:val="0"/>
        <w:rPr>
          <w:rFonts w:ascii="Calibri" w:hAnsi="Calibri" w:cs="Arial"/>
        </w:rPr>
      </w:pPr>
      <w:r>
        <w:rPr>
          <w:rFonts w:ascii="Calibri" w:hAnsi="Calibri" w:cs="Arial"/>
        </w:rPr>
        <w:t xml:space="preserve">These </w:t>
      </w:r>
      <w:r w:rsidRPr="00902430">
        <w:rPr>
          <w:rFonts w:ascii="Calibri" w:hAnsi="Calibri" w:cs="Arial"/>
        </w:rPr>
        <w:t>may be difficult to apply in the acute situation. BCSH (2015) advise the following:</w:t>
      </w:r>
    </w:p>
    <w:p w14:paraId="071D02E2" w14:textId="77777777" w:rsidR="00020DE6" w:rsidRPr="00902430" w:rsidRDefault="00020DE6" w:rsidP="00020DE6">
      <w:pPr>
        <w:jc w:val="both"/>
        <w:rPr>
          <w:rFonts w:ascii="Calibri" w:hAnsi="Calibri" w:cs="Arial"/>
        </w:rPr>
      </w:pPr>
    </w:p>
    <w:p w14:paraId="7F04420F" w14:textId="77777777" w:rsidR="00020DE6" w:rsidRPr="00902430" w:rsidRDefault="00020DE6" w:rsidP="00F53CE8">
      <w:pPr>
        <w:numPr>
          <w:ilvl w:val="0"/>
          <w:numId w:val="29"/>
        </w:numPr>
        <w:jc w:val="both"/>
        <w:rPr>
          <w:rStyle w:val="a"/>
          <w:rFonts w:ascii="Calibri" w:hAnsi="Calibri" w:cs="Arial"/>
          <w:lang w:val="en"/>
        </w:rPr>
      </w:pPr>
      <w:r w:rsidRPr="00902430">
        <w:rPr>
          <w:rStyle w:val="current-selection"/>
          <w:rFonts w:ascii="Calibri" w:hAnsi="Calibri" w:cs="Arial"/>
          <w:lang w:val="en"/>
        </w:rPr>
        <w:t>Massive</w:t>
      </w:r>
      <w:r w:rsidRPr="00902430">
        <w:rPr>
          <w:rStyle w:val="a"/>
          <w:rFonts w:ascii="Calibri" w:hAnsi="Calibri" w:cs="Arial"/>
          <w:lang w:val="en"/>
        </w:rPr>
        <w:t xml:space="preserve"> </w:t>
      </w:r>
      <w:r w:rsidRPr="00902430">
        <w:rPr>
          <w:rStyle w:val="current-selection"/>
          <w:rFonts w:ascii="Calibri" w:hAnsi="Calibri" w:cs="Arial"/>
          <w:lang w:val="en"/>
        </w:rPr>
        <w:t>blood</w:t>
      </w:r>
      <w:r w:rsidRPr="00902430">
        <w:rPr>
          <w:rStyle w:val="a"/>
          <w:rFonts w:ascii="Calibri" w:hAnsi="Calibri" w:cs="Arial"/>
          <w:lang w:val="en"/>
        </w:rPr>
        <w:t xml:space="preserve"> </w:t>
      </w:r>
      <w:r w:rsidRPr="00902430">
        <w:rPr>
          <w:rStyle w:val="current-selection"/>
          <w:rFonts w:ascii="Calibri" w:hAnsi="Calibri" w:cs="Arial"/>
          <w:lang w:val="en"/>
        </w:rPr>
        <w:t>loss</w:t>
      </w:r>
      <w:r w:rsidRPr="00902430">
        <w:rPr>
          <w:rFonts w:ascii="Calibri" w:hAnsi="Calibri" w:cs="Arial"/>
          <w:lang w:val="en"/>
        </w:rPr>
        <w:t xml:space="preserve"> </w:t>
      </w:r>
      <w:r w:rsidRPr="00902430">
        <w:rPr>
          <w:rStyle w:val="current-selection"/>
          <w:rFonts w:ascii="Calibri" w:hAnsi="Calibri" w:cs="Arial"/>
          <w:lang w:val="en"/>
        </w:rPr>
        <w:t>may</w:t>
      </w:r>
      <w:r w:rsidRPr="00902430">
        <w:rPr>
          <w:rStyle w:val="a"/>
          <w:rFonts w:ascii="Calibri" w:hAnsi="Calibri" w:cs="Arial"/>
          <w:lang w:val="en"/>
        </w:rPr>
        <w:t xml:space="preserve"> </w:t>
      </w:r>
      <w:r w:rsidRPr="00902430">
        <w:rPr>
          <w:rStyle w:val="current-selection"/>
          <w:rFonts w:ascii="Calibri" w:hAnsi="Calibri" w:cs="Arial"/>
          <w:lang w:val="en"/>
        </w:rPr>
        <w:t>be</w:t>
      </w:r>
      <w:r w:rsidRPr="00902430">
        <w:rPr>
          <w:rStyle w:val="a"/>
          <w:rFonts w:ascii="Calibri" w:hAnsi="Calibri" w:cs="Arial"/>
          <w:lang w:val="en"/>
        </w:rPr>
        <w:t xml:space="preserve"> </w:t>
      </w:r>
      <w:r w:rsidRPr="00902430">
        <w:rPr>
          <w:rStyle w:val="current-selection"/>
          <w:rFonts w:ascii="Calibri" w:hAnsi="Calibri" w:cs="Arial"/>
          <w:lang w:val="en"/>
        </w:rPr>
        <w:t>deﬁned</w:t>
      </w:r>
      <w:r w:rsidRPr="00902430">
        <w:rPr>
          <w:rStyle w:val="a"/>
          <w:rFonts w:ascii="Calibri" w:hAnsi="Calibri" w:cs="Arial"/>
          <w:lang w:val="en"/>
        </w:rPr>
        <w:t xml:space="preserve"> </w:t>
      </w:r>
      <w:r w:rsidRPr="00902430">
        <w:rPr>
          <w:rStyle w:val="current-selection"/>
          <w:rFonts w:ascii="Calibri" w:hAnsi="Calibri" w:cs="Arial"/>
          <w:lang w:val="en"/>
        </w:rPr>
        <w:t>as</w:t>
      </w:r>
      <w:r w:rsidRPr="00902430">
        <w:rPr>
          <w:rStyle w:val="a"/>
          <w:rFonts w:ascii="Calibri" w:hAnsi="Calibri" w:cs="Arial"/>
          <w:lang w:val="en"/>
        </w:rPr>
        <w:t xml:space="preserve"> </w:t>
      </w:r>
      <w:r w:rsidRPr="00902430">
        <w:rPr>
          <w:rStyle w:val="current-selection"/>
          <w:rFonts w:ascii="Calibri" w:hAnsi="Calibri" w:cs="Arial"/>
          <w:lang w:val="en"/>
        </w:rPr>
        <w:t>either</w:t>
      </w:r>
      <w:r w:rsidRPr="00902430">
        <w:rPr>
          <w:rStyle w:val="a"/>
          <w:rFonts w:ascii="Calibri" w:hAnsi="Calibri" w:cs="Arial"/>
          <w:lang w:val="en"/>
        </w:rPr>
        <w:t xml:space="preserve"> </w:t>
      </w:r>
      <w:r w:rsidRPr="00902430">
        <w:rPr>
          <w:rStyle w:val="current-selection"/>
          <w:rFonts w:ascii="Calibri" w:hAnsi="Calibri" w:cs="Arial"/>
          <w:lang w:val="en"/>
        </w:rPr>
        <w:t>80</w:t>
      </w:r>
      <w:r w:rsidRPr="00902430">
        <w:rPr>
          <w:rStyle w:val="a"/>
          <w:rFonts w:ascii="Calibri" w:hAnsi="Calibri" w:cs="Arial"/>
          <w:lang w:val="en"/>
        </w:rPr>
        <w:t xml:space="preserve"> </w:t>
      </w:r>
      <w:r w:rsidRPr="00902430">
        <w:rPr>
          <w:rStyle w:val="current-selection"/>
          <w:rFonts w:ascii="Calibri" w:hAnsi="Calibri" w:cs="Arial"/>
          <w:lang w:val="en"/>
        </w:rPr>
        <w:t>ml/kg</w:t>
      </w:r>
      <w:r w:rsidRPr="00902430">
        <w:rPr>
          <w:rStyle w:val="a"/>
          <w:rFonts w:ascii="Calibri" w:hAnsi="Calibri" w:cs="Arial"/>
          <w:lang w:val="en"/>
        </w:rPr>
        <w:t xml:space="preserve"> </w:t>
      </w:r>
      <w:r w:rsidRPr="00902430">
        <w:rPr>
          <w:rStyle w:val="current-selection"/>
          <w:rFonts w:ascii="Calibri" w:hAnsi="Calibri" w:cs="Arial"/>
          <w:lang w:val="en"/>
        </w:rPr>
        <w:t>in</w:t>
      </w:r>
      <w:r w:rsidRPr="00902430">
        <w:rPr>
          <w:rStyle w:val="a"/>
          <w:rFonts w:ascii="Calibri" w:hAnsi="Calibri" w:cs="Arial"/>
          <w:lang w:val="en"/>
        </w:rPr>
        <w:t xml:space="preserve"> </w:t>
      </w:r>
      <w:r w:rsidRPr="00902430">
        <w:rPr>
          <w:rStyle w:val="current-selection"/>
          <w:rFonts w:ascii="Calibri" w:hAnsi="Calibri" w:cs="Arial"/>
          <w:lang w:val="en"/>
        </w:rPr>
        <w:t>24</w:t>
      </w:r>
      <w:r w:rsidRPr="00902430">
        <w:rPr>
          <w:rStyle w:val="a"/>
          <w:rFonts w:ascii="Calibri" w:hAnsi="Calibri" w:cs="Arial"/>
          <w:lang w:val="en"/>
        </w:rPr>
        <w:t xml:space="preserve"> </w:t>
      </w:r>
      <w:r w:rsidRPr="00902430">
        <w:rPr>
          <w:rStyle w:val="current-selection"/>
          <w:rFonts w:ascii="Calibri" w:hAnsi="Calibri" w:cs="Arial"/>
          <w:lang w:val="en"/>
        </w:rPr>
        <w:t>h,</w:t>
      </w:r>
      <w:r w:rsidRPr="00902430">
        <w:rPr>
          <w:rStyle w:val="a"/>
          <w:rFonts w:ascii="Calibri" w:hAnsi="Calibri" w:cs="Arial"/>
          <w:lang w:val="en"/>
        </w:rPr>
        <w:t xml:space="preserve"> </w:t>
      </w:r>
      <w:r w:rsidRPr="00902430">
        <w:rPr>
          <w:rStyle w:val="current-selection"/>
          <w:rFonts w:ascii="Calibri" w:hAnsi="Calibri" w:cs="Arial"/>
          <w:lang w:val="en"/>
        </w:rPr>
        <w:t>40</w:t>
      </w:r>
      <w:r w:rsidRPr="00902430">
        <w:rPr>
          <w:rStyle w:val="a"/>
          <w:rFonts w:ascii="Calibri" w:hAnsi="Calibri" w:cs="Arial"/>
          <w:lang w:val="en"/>
        </w:rPr>
        <w:t xml:space="preserve"> </w:t>
      </w:r>
      <w:r w:rsidRPr="00902430">
        <w:rPr>
          <w:rStyle w:val="current-selection"/>
          <w:rFonts w:ascii="Calibri" w:hAnsi="Calibri" w:cs="Arial"/>
          <w:lang w:val="en"/>
        </w:rPr>
        <w:t>ml/kg</w:t>
      </w:r>
      <w:r w:rsidRPr="00902430">
        <w:rPr>
          <w:rStyle w:val="a"/>
          <w:rFonts w:ascii="Calibri" w:hAnsi="Calibri" w:cs="Arial"/>
          <w:lang w:val="en"/>
        </w:rPr>
        <w:t xml:space="preserve"> </w:t>
      </w:r>
      <w:r w:rsidRPr="00902430">
        <w:rPr>
          <w:rStyle w:val="current-selection"/>
          <w:rFonts w:ascii="Calibri" w:hAnsi="Calibri" w:cs="Arial"/>
          <w:lang w:val="en"/>
        </w:rPr>
        <w:t>in</w:t>
      </w:r>
      <w:r w:rsidRPr="00902430">
        <w:rPr>
          <w:rStyle w:val="a"/>
          <w:rFonts w:ascii="Calibri" w:hAnsi="Calibri" w:cs="Arial"/>
          <w:lang w:val="en"/>
        </w:rPr>
        <w:t xml:space="preserve"> </w:t>
      </w:r>
      <w:r w:rsidRPr="00902430">
        <w:rPr>
          <w:rStyle w:val="current-selection"/>
          <w:rFonts w:ascii="Calibri" w:hAnsi="Calibri" w:cs="Arial"/>
          <w:lang w:val="en"/>
        </w:rPr>
        <w:t>3</w:t>
      </w:r>
      <w:r w:rsidRPr="00902430">
        <w:rPr>
          <w:rStyle w:val="a"/>
          <w:rFonts w:ascii="Calibri" w:hAnsi="Calibri" w:cs="Arial"/>
          <w:lang w:val="en"/>
        </w:rPr>
        <w:t xml:space="preserve"> </w:t>
      </w:r>
      <w:r w:rsidRPr="00902430">
        <w:rPr>
          <w:rStyle w:val="current-selection"/>
          <w:rFonts w:ascii="Calibri" w:hAnsi="Calibri" w:cs="Arial"/>
          <w:lang w:val="en"/>
        </w:rPr>
        <w:t>h</w:t>
      </w:r>
      <w:r w:rsidRPr="00902430">
        <w:rPr>
          <w:rFonts w:ascii="Calibri" w:hAnsi="Calibri" w:cs="Arial"/>
          <w:lang w:val="en"/>
        </w:rPr>
        <w:t xml:space="preserve"> </w:t>
      </w:r>
      <w:r w:rsidRPr="00902430">
        <w:rPr>
          <w:rStyle w:val="current-selection"/>
          <w:rFonts w:ascii="Calibri" w:hAnsi="Calibri" w:cs="Arial"/>
          <w:lang w:val="en"/>
        </w:rPr>
        <w:t>or</w:t>
      </w:r>
      <w:r w:rsidRPr="00902430">
        <w:rPr>
          <w:rStyle w:val="a"/>
          <w:rFonts w:ascii="Calibri" w:hAnsi="Calibri" w:cs="Arial"/>
          <w:lang w:val="en"/>
        </w:rPr>
        <w:t xml:space="preserve"> </w:t>
      </w:r>
      <w:r w:rsidRPr="00902430">
        <w:rPr>
          <w:rStyle w:val="current-selection"/>
          <w:rFonts w:ascii="Calibri" w:hAnsi="Calibri" w:cs="Arial"/>
          <w:lang w:val="en"/>
        </w:rPr>
        <w:t>2</w:t>
      </w:r>
      <w:r w:rsidRPr="00902430">
        <w:rPr>
          <w:rStyle w:val="ff9"/>
          <w:rFonts w:ascii="Calibri" w:hAnsi="Calibri" w:cs="Arial"/>
          <w:lang w:val="en"/>
        </w:rPr>
        <w:t>–</w:t>
      </w:r>
      <w:r w:rsidRPr="00902430">
        <w:rPr>
          <w:rStyle w:val="current-selection"/>
          <w:rFonts w:ascii="Calibri" w:hAnsi="Calibri" w:cs="Arial"/>
          <w:lang w:val="en"/>
        </w:rPr>
        <w:t>3</w:t>
      </w:r>
      <w:r w:rsidRPr="00902430">
        <w:rPr>
          <w:rStyle w:val="a"/>
          <w:rFonts w:ascii="Calibri" w:hAnsi="Calibri" w:cs="Arial"/>
          <w:lang w:val="en"/>
        </w:rPr>
        <w:t xml:space="preserve"> </w:t>
      </w:r>
      <w:r w:rsidRPr="00902430">
        <w:rPr>
          <w:rStyle w:val="current-selection"/>
          <w:rFonts w:ascii="Calibri" w:hAnsi="Calibri" w:cs="Arial"/>
          <w:lang w:val="en"/>
        </w:rPr>
        <w:t>ml/kg/min.</w:t>
      </w:r>
      <w:r w:rsidRPr="00902430">
        <w:rPr>
          <w:rStyle w:val="a"/>
          <w:rFonts w:ascii="Calibri" w:hAnsi="Calibri" w:cs="Arial"/>
          <w:lang w:val="en"/>
        </w:rPr>
        <w:t xml:space="preserve"> </w:t>
      </w:r>
    </w:p>
    <w:p w14:paraId="61672EDC" w14:textId="77777777" w:rsidR="00020DE6" w:rsidRPr="00902430" w:rsidRDefault="00020DE6" w:rsidP="00F53CE8">
      <w:pPr>
        <w:numPr>
          <w:ilvl w:val="0"/>
          <w:numId w:val="29"/>
        </w:numPr>
        <w:jc w:val="both"/>
        <w:rPr>
          <w:rFonts w:ascii="Calibri" w:hAnsi="Calibri" w:cs="Arial"/>
          <w:lang w:val="en"/>
        </w:rPr>
      </w:pPr>
      <w:r w:rsidRPr="00902430">
        <w:rPr>
          <w:rStyle w:val="current-selection"/>
          <w:rFonts w:ascii="Calibri" w:hAnsi="Calibri" w:cs="Arial"/>
          <w:lang w:val="en"/>
        </w:rPr>
        <w:t>In</w:t>
      </w:r>
      <w:r w:rsidRPr="00902430">
        <w:rPr>
          <w:rStyle w:val="a"/>
          <w:rFonts w:ascii="Calibri" w:hAnsi="Calibri" w:cs="Arial"/>
          <w:lang w:val="en"/>
        </w:rPr>
        <w:t xml:space="preserve"> </w:t>
      </w:r>
      <w:r w:rsidRPr="00902430">
        <w:rPr>
          <w:rStyle w:val="current-selection"/>
          <w:rFonts w:ascii="Calibri" w:hAnsi="Calibri" w:cs="Arial"/>
          <w:lang w:val="en"/>
        </w:rPr>
        <w:t>clinical</w:t>
      </w:r>
      <w:r w:rsidRPr="00902430">
        <w:rPr>
          <w:rStyle w:val="a"/>
          <w:rFonts w:ascii="Calibri" w:hAnsi="Calibri" w:cs="Arial"/>
          <w:lang w:val="en"/>
        </w:rPr>
        <w:t xml:space="preserve"> </w:t>
      </w:r>
      <w:r w:rsidRPr="00902430">
        <w:rPr>
          <w:rStyle w:val="current-selection"/>
          <w:rFonts w:ascii="Calibri" w:hAnsi="Calibri" w:cs="Arial"/>
          <w:lang w:val="en"/>
        </w:rPr>
        <w:t>practice,</w:t>
      </w:r>
      <w:r w:rsidRPr="00902430">
        <w:rPr>
          <w:rStyle w:val="a"/>
          <w:rFonts w:ascii="Calibri" w:hAnsi="Calibri" w:cs="Arial"/>
          <w:lang w:val="en"/>
        </w:rPr>
        <w:t xml:space="preserve"> </w:t>
      </w:r>
      <w:r>
        <w:rPr>
          <w:rStyle w:val="a"/>
          <w:rFonts w:ascii="Calibri" w:hAnsi="Calibri" w:cs="Arial"/>
          <w:lang w:val="en"/>
        </w:rPr>
        <w:t xml:space="preserve">the usual triggers are </w:t>
      </w:r>
      <w:r w:rsidRPr="00902430">
        <w:rPr>
          <w:rStyle w:val="current-selection"/>
          <w:rFonts w:ascii="Calibri" w:hAnsi="Calibri" w:cs="Arial"/>
        </w:rPr>
        <w:t>haemodynamic</w:t>
      </w:r>
      <w:r w:rsidRPr="00902430">
        <w:rPr>
          <w:rFonts w:ascii="Calibri" w:hAnsi="Calibri" w:cs="Arial"/>
          <w:lang w:val="en"/>
        </w:rPr>
        <w:t xml:space="preserve"> </w:t>
      </w:r>
      <w:r w:rsidRPr="00902430">
        <w:rPr>
          <w:rStyle w:val="current-selection"/>
          <w:rFonts w:ascii="Calibri" w:hAnsi="Calibri" w:cs="Arial"/>
          <w:lang w:val="en"/>
        </w:rPr>
        <w:t>changes</w:t>
      </w:r>
      <w:r w:rsidRPr="00902430">
        <w:rPr>
          <w:rStyle w:val="a"/>
          <w:rFonts w:ascii="Calibri" w:hAnsi="Calibri" w:cs="Arial"/>
          <w:lang w:val="en"/>
        </w:rPr>
        <w:t xml:space="preserve"> </w:t>
      </w:r>
      <w:r w:rsidRPr="00902430">
        <w:rPr>
          <w:rStyle w:val="current-selection"/>
          <w:rFonts w:ascii="Calibri" w:hAnsi="Calibri" w:cs="Arial"/>
          <w:lang w:val="en"/>
        </w:rPr>
        <w:t>compatible</w:t>
      </w:r>
      <w:r w:rsidRPr="00902430">
        <w:rPr>
          <w:rStyle w:val="a"/>
          <w:rFonts w:ascii="Calibri" w:hAnsi="Calibri" w:cs="Arial"/>
          <w:lang w:val="en"/>
        </w:rPr>
        <w:t xml:space="preserve"> </w:t>
      </w:r>
      <w:r w:rsidRPr="00902430">
        <w:rPr>
          <w:rStyle w:val="current-selection"/>
          <w:rFonts w:ascii="Calibri" w:hAnsi="Calibri" w:cs="Arial"/>
          <w:lang w:val="en"/>
        </w:rPr>
        <w:t>with</w:t>
      </w:r>
      <w:r w:rsidRPr="00902430">
        <w:rPr>
          <w:rStyle w:val="a"/>
          <w:rFonts w:ascii="Calibri" w:hAnsi="Calibri" w:cs="Arial"/>
          <w:lang w:val="en"/>
        </w:rPr>
        <w:t xml:space="preserve"> </w:t>
      </w:r>
      <w:r w:rsidRPr="00902430">
        <w:rPr>
          <w:rStyle w:val="current-selection"/>
          <w:rFonts w:ascii="Calibri" w:hAnsi="Calibri" w:cs="Arial"/>
        </w:rPr>
        <w:t>hypovolaemia</w:t>
      </w:r>
      <w:r w:rsidRPr="00902430">
        <w:rPr>
          <w:rStyle w:val="a"/>
          <w:rFonts w:ascii="Calibri" w:hAnsi="Calibri" w:cs="Arial"/>
          <w:lang w:val="en"/>
        </w:rPr>
        <w:t xml:space="preserve"> </w:t>
      </w:r>
      <w:r w:rsidRPr="00902430">
        <w:rPr>
          <w:rStyle w:val="current-selection"/>
          <w:rFonts w:ascii="Calibri" w:hAnsi="Calibri" w:cs="Arial"/>
          <w:lang w:val="en"/>
        </w:rPr>
        <w:t>accompanying</w:t>
      </w:r>
      <w:r w:rsidRPr="00902430">
        <w:rPr>
          <w:rFonts w:ascii="Calibri" w:hAnsi="Calibri" w:cs="Arial"/>
          <w:lang w:val="en"/>
        </w:rPr>
        <w:t xml:space="preserve"> </w:t>
      </w:r>
      <w:r w:rsidRPr="00902430">
        <w:rPr>
          <w:rStyle w:val="current-selection"/>
          <w:rFonts w:ascii="Calibri" w:hAnsi="Calibri" w:cs="Arial"/>
          <w:lang w:val="en"/>
        </w:rPr>
        <w:t>evidence</w:t>
      </w:r>
      <w:r w:rsidRPr="00902430">
        <w:rPr>
          <w:rStyle w:val="a"/>
          <w:rFonts w:ascii="Calibri" w:hAnsi="Calibri" w:cs="Arial"/>
          <w:lang w:val="en"/>
        </w:rPr>
        <w:t xml:space="preserve"> </w:t>
      </w:r>
      <w:r w:rsidRPr="00902430">
        <w:rPr>
          <w:rStyle w:val="current-selection"/>
          <w:rFonts w:ascii="Calibri" w:hAnsi="Calibri" w:cs="Arial"/>
          <w:lang w:val="en"/>
        </w:rPr>
        <w:t>or</w:t>
      </w:r>
      <w:r w:rsidRPr="00902430">
        <w:rPr>
          <w:rStyle w:val="a"/>
          <w:rFonts w:ascii="Calibri" w:hAnsi="Calibri" w:cs="Arial"/>
          <w:lang w:val="en"/>
        </w:rPr>
        <w:t xml:space="preserve"> </w:t>
      </w:r>
      <w:r w:rsidRPr="00902430">
        <w:rPr>
          <w:rStyle w:val="current-selection"/>
          <w:rFonts w:ascii="Calibri" w:hAnsi="Calibri" w:cs="Arial"/>
          <w:lang w:val="en"/>
        </w:rPr>
        <w:t>suspicion</w:t>
      </w:r>
      <w:r w:rsidRPr="00902430">
        <w:rPr>
          <w:rStyle w:val="a"/>
          <w:rFonts w:ascii="Calibri" w:hAnsi="Calibri" w:cs="Arial"/>
          <w:lang w:val="en"/>
        </w:rPr>
        <w:t xml:space="preserve"> </w:t>
      </w:r>
      <w:r w:rsidRPr="00902430">
        <w:rPr>
          <w:rStyle w:val="current-selection"/>
          <w:rFonts w:ascii="Calibri" w:hAnsi="Calibri" w:cs="Arial"/>
          <w:lang w:val="en"/>
        </w:rPr>
        <w:t>of</w:t>
      </w:r>
      <w:r w:rsidRPr="00902430">
        <w:rPr>
          <w:rStyle w:val="a"/>
          <w:rFonts w:ascii="Calibri" w:hAnsi="Calibri" w:cs="Arial"/>
          <w:lang w:val="en"/>
        </w:rPr>
        <w:t xml:space="preserve"> </w:t>
      </w:r>
      <w:r w:rsidRPr="00902430">
        <w:rPr>
          <w:rStyle w:val="current-selection"/>
          <w:rFonts w:ascii="Calibri" w:hAnsi="Calibri" w:cs="Arial"/>
          <w:lang w:val="en"/>
        </w:rPr>
        <w:t>serious</w:t>
      </w:r>
      <w:r w:rsidRPr="00902430">
        <w:rPr>
          <w:rStyle w:val="a"/>
          <w:rFonts w:ascii="Calibri" w:hAnsi="Calibri" w:cs="Arial"/>
          <w:lang w:val="en"/>
        </w:rPr>
        <w:t xml:space="preserve"> </w:t>
      </w:r>
      <w:proofErr w:type="spellStart"/>
      <w:r w:rsidRPr="00902430">
        <w:rPr>
          <w:rStyle w:val="current-selection"/>
          <w:rFonts w:ascii="Calibri" w:hAnsi="Calibri" w:cs="Arial"/>
          <w:lang w:val="en"/>
        </w:rPr>
        <w:t>haemorrhage</w:t>
      </w:r>
      <w:proofErr w:type="spellEnd"/>
    </w:p>
    <w:p w14:paraId="4E7DA009" w14:textId="77777777" w:rsidR="00020DE6" w:rsidRPr="00902430" w:rsidRDefault="00020DE6" w:rsidP="00F53CE8">
      <w:pPr>
        <w:numPr>
          <w:ilvl w:val="0"/>
          <w:numId w:val="29"/>
        </w:numPr>
        <w:jc w:val="both"/>
        <w:rPr>
          <w:rFonts w:ascii="Calibri" w:hAnsi="Calibri" w:cs="Arial"/>
        </w:rPr>
      </w:pPr>
      <w:r w:rsidRPr="00902430">
        <w:rPr>
          <w:rFonts w:ascii="Calibri" w:hAnsi="Calibri" w:cs="Arial"/>
        </w:rPr>
        <w:t>A senior doctor (</w:t>
      </w:r>
      <w:r>
        <w:rPr>
          <w:rFonts w:ascii="Calibri" w:hAnsi="Calibri" w:cs="Arial"/>
        </w:rPr>
        <w:t>middle grade</w:t>
      </w:r>
      <w:r w:rsidRPr="00902430">
        <w:rPr>
          <w:rFonts w:ascii="Calibri" w:hAnsi="Calibri" w:cs="Arial"/>
        </w:rPr>
        <w:t xml:space="preserve"> or above) authorises its use to ensure that scarce blood component resources are used appropriately</w:t>
      </w:r>
      <w:r w:rsidRPr="00902430">
        <w:rPr>
          <w:rFonts w:ascii="Calibri" w:eastAsia="Calibri" w:hAnsi="Calibri" w:cs="Arial"/>
        </w:rPr>
        <w:t xml:space="preserve">. </w:t>
      </w:r>
    </w:p>
    <w:p w14:paraId="44716B9C" w14:textId="77777777" w:rsidR="00020DE6" w:rsidRPr="00902430" w:rsidRDefault="00020DE6" w:rsidP="00F53CE8">
      <w:pPr>
        <w:numPr>
          <w:ilvl w:val="0"/>
          <w:numId w:val="29"/>
        </w:numPr>
        <w:jc w:val="both"/>
        <w:rPr>
          <w:rFonts w:ascii="Calibri" w:hAnsi="Calibri" w:cs="Arial"/>
        </w:rPr>
      </w:pPr>
      <w:r w:rsidRPr="00902430">
        <w:rPr>
          <w:rFonts w:ascii="Calibri" w:hAnsi="Calibri" w:cs="Arial"/>
        </w:rPr>
        <w:t>Normal paediatric blood volume ranges from 70-80ml/kg</w:t>
      </w:r>
    </w:p>
    <w:p w14:paraId="4E3A208E" w14:textId="77777777" w:rsidR="00020DE6" w:rsidRDefault="00020DE6" w:rsidP="00020DE6">
      <w:pPr>
        <w:jc w:val="both"/>
        <w:rPr>
          <w:rFonts w:ascii="Calibri" w:hAnsi="Calibri" w:cs="Arial"/>
          <w:b/>
        </w:rPr>
      </w:pPr>
    </w:p>
    <w:p w14:paraId="26FFBC1B" w14:textId="77777777" w:rsidR="006410F2" w:rsidRPr="00902430" w:rsidRDefault="006410F2" w:rsidP="00020DE6">
      <w:pPr>
        <w:jc w:val="both"/>
        <w:rPr>
          <w:rFonts w:ascii="Calibri" w:hAnsi="Calibri" w:cs="Arial"/>
          <w:b/>
        </w:rPr>
      </w:pPr>
    </w:p>
    <w:p w14:paraId="3BE02D74" w14:textId="77777777" w:rsidR="00020DE6" w:rsidRPr="00654B7D" w:rsidRDefault="00020DE6" w:rsidP="00020DE6">
      <w:pPr>
        <w:jc w:val="both"/>
        <w:rPr>
          <w:rFonts w:ascii="Calibri" w:hAnsi="Calibri" w:cs="Arial"/>
          <w:b/>
          <w:color w:val="080CB8"/>
        </w:rPr>
      </w:pPr>
      <w:r w:rsidRPr="00654B7D">
        <w:rPr>
          <w:rFonts w:ascii="Calibri" w:hAnsi="Calibri" w:cs="Arial"/>
          <w:b/>
          <w:color w:val="080CB8"/>
        </w:rPr>
        <w:t>Communication with the Transfusion Lab</w:t>
      </w:r>
    </w:p>
    <w:p w14:paraId="223C8639" w14:textId="77777777" w:rsidR="00020DE6" w:rsidRPr="00902430" w:rsidRDefault="00020DE6" w:rsidP="00020DE6">
      <w:pPr>
        <w:jc w:val="both"/>
        <w:rPr>
          <w:rFonts w:ascii="Calibri" w:hAnsi="Calibri" w:cs="Arial"/>
          <w:b/>
        </w:rPr>
      </w:pPr>
    </w:p>
    <w:p w14:paraId="06F5EC56" w14:textId="77777777" w:rsidR="00020DE6" w:rsidRPr="00902430" w:rsidRDefault="00020DE6" w:rsidP="00020DE6">
      <w:pPr>
        <w:jc w:val="both"/>
        <w:rPr>
          <w:rFonts w:ascii="Calibri" w:hAnsi="Calibri" w:cs="Arial"/>
        </w:rPr>
      </w:pPr>
      <w:r w:rsidRPr="00902430">
        <w:rPr>
          <w:rFonts w:ascii="Calibri" w:hAnsi="Calibri" w:cs="Arial"/>
        </w:rPr>
        <w:t>Successful treatment of massive blood loss depends on prompt action, good communication and involvement of senior clinicians with the necessary expertise.</w:t>
      </w:r>
    </w:p>
    <w:p w14:paraId="2378587D" w14:textId="77777777" w:rsidR="00020DE6" w:rsidRPr="00902430"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 xml:space="preserve">Pre-alert the Transfusion Lab if time allows. </w:t>
      </w:r>
    </w:p>
    <w:p w14:paraId="5AE7848E" w14:textId="77777777" w:rsidR="00020DE6" w:rsidRPr="00902430"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 xml:space="preserve">Give patient details and request the Major Haemorrhage Pack. </w:t>
      </w:r>
    </w:p>
    <w:p w14:paraId="7ED530EC" w14:textId="77777777" w:rsidR="00020DE6" w:rsidRPr="00902430"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 xml:space="preserve">Ensure a correctly labelled patient ID wristband is in place detailing the patient’s NHS number as the primary identifier. </w:t>
      </w:r>
    </w:p>
    <w:p w14:paraId="53C2B8CE" w14:textId="77777777" w:rsidR="00020DE6" w:rsidRPr="00902430"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Send a correctly labelled transfusion sample to the Transfusion Lab. There is a zero-tolerance</w:t>
      </w:r>
      <w:r>
        <w:rPr>
          <w:rFonts w:ascii="Calibri" w:hAnsi="Calibri" w:cs="Arial"/>
        </w:rPr>
        <w:t xml:space="preserve"> approach</w:t>
      </w:r>
      <w:r w:rsidRPr="00902430">
        <w:rPr>
          <w:rFonts w:ascii="Calibri" w:hAnsi="Calibri" w:cs="Arial"/>
        </w:rPr>
        <w:t xml:space="preserve"> to mislabelled samples</w:t>
      </w:r>
      <w:r>
        <w:rPr>
          <w:rFonts w:ascii="Calibri" w:hAnsi="Calibri" w:cs="Arial"/>
        </w:rPr>
        <w:t>,</w:t>
      </w:r>
      <w:r w:rsidRPr="00902430">
        <w:rPr>
          <w:rFonts w:ascii="Calibri" w:hAnsi="Calibri" w:cs="Arial"/>
        </w:rPr>
        <w:t xml:space="preserve"> and incorrectly labelled samples will lead to a delay in the provision of blood and blood components</w:t>
      </w:r>
    </w:p>
    <w:p w14:paraId="7038A667" w14:textId="77777777" w:rsidR="00020DE6" w:rsidRPr="00902430" w:rsidRDefault="00020DE6" w:rsidP="00F53CE8">
      <w:pPr>
        <w:numPr>
          <w:ilvl w:val="0"/>
          <w:numId w:val="24"/>
        </w:numPr>
        <w:autoSpaceDE w:val="0"/>
        <w:autoSpaceDN w:val="0"/>
        <w:adjustRightInd w:val="0"/>
        <w:rPr>
          <w:rFonts w:ascii="Calibri" w:hAnsi="Calibri" w:cs="Arial"/>
        </w:rPr>
      </w:pPr>
      <w:r>
        <w:rPr>
          <w:rFonts w:ascii="Calibri" w:hAnsi="Calibri" w:cs="Arial"/>
        </w:rPr>
        <w:t>Take samples</w:t>
      </w:r>
      <w:r w:rsidRPr="00902430">
        <w:rPr>
          <w:rFonts w:ascii="Calibri" w:hAnsi="Calibri" w:cs="Arial"/>
        </w:rPr>
        <w:t xml:space="preserve"> for FBC, clotting screen and </w:t>
      </w:r>
      <w:r>
        <w:rPr>
          <w:rFonts w:ascii="Calibri" w:hAnsi="Calibri" w:cs="Arial"/>
        </w:rPr>
        <w:t>urea and electrolytes</w:t>
      </w:r>
      <w:r w:rsidRPr="00902430">
        <w:rPr>
          <w:rFonts w:ascii="Calibri" w:hAnsi="Calibri" w:cs="Arial"/>
        </w:rPr>
        <w:t xml:space="preserve"> </w:t>
      </w:r>
    </w:p>
    <w:p w14:paraId="4854A904" w14:textId="77777777" w:rsidR="00020DE6" w:rsidRDefault="00020DE6" w:rsidP="00020DE6">
      <w:pPr>
        <w:spacing w:before="100" w:beforeAutospacing="1" w:after="100" w:afterAutospacing="1"/>
        <w:jc w:val="both"/>
        <w:rPr>
          <w:rFonts w:ascii="Calibri" w:hAnsi="Calibri" w:cs="Arial"/>
        </w:rPr>
      </w:pPr>
      <w:r w:rsidRPr="00902430">
        <w:rPr>
          <w:rFonts w:ascii="Calibri" w:hAnsi="Calibri" w:cs="Arial"/>
        </w:rPr>
        <w:t>For patients with active bleeding use a restrictive approach to volume resuscitation until definitive early control of bleeding has been achieved. Administer red cells and FFP in a 1:1 ratio in 10ml/kg aliquots</w:t>
      </w:r>
      <w:r>
        <w:rPr>
          <w:rFonts w:ascii="Calibri" w:hAnsi="Calibri" w:cs="Arial"/>
        </w:rPr>
        <w:t>.</w:t>
      </w:r>
    </w:p>
    <w:p w14:paraId="72E4D1FF" w14:textId="77777777" w:rsidR="00020DE6" w:rsidRPr="00902430"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Any unused blood components MUST be returned to blood bank immediately</w:t>
      </w:r>
    </w:p>
    <w:p w14:paraId="4F5911C8" w14:textId="77777777" w:rsidR="00020DE6"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 xml:space="preserve">If red cells arrive in a cool box it should be kept in the cool box in which it arrives for up to the maximum length of time stated on the transport slip. </w:t>
      </w:r>
    </w:p>
    <w:p w14:paraId="270C0019" w14:textId="77777777" w:rsidR="00020DE6" w:rsidRDefault="00020DE6" w:rsidP="00F53CE8">
      <w:pPr>
        <w:numPr>
          <w:ilvl w:val="0"/>
          <w:numId w:val="24"/>
        </w:numPr>
        <w:autoSpaceDE w:val="0"/>
        <w:autoSpaceDN w:val="0"/>
        <w:adjustRightInd w:val="0"/>
        <w:jc w:val="both"/>
        <w:rPr>
          <w:rFonts w:ascii="Calibri" w:hAnsi="Calibri" w:cs="Arial"/>
        </w:rPr>
      </w:pPr>
      <w:r w:rsidRPr="00902430">
        <w:rPr>
          <w:rFonts w:ascii="Calibri" w:hAnsi="Calibri" w:cs="Arial"/>
        </w:rPr>
        <w:t>Each blood unit should be removed and used one at a time, between each removal ensure the lid is securely positioned on the cool box at all times. Platelets must not be stored in the cool box.</w:t>
      </w:r>
    </w:p>
    <w:p w14:paraId="126C7BC7" w14:textId="77777777" w:rsidR="006410F2" w:rsidRDefault="006410F2" w:rsidP="006410F2">
      <w:pPr>
        <w:autoSpaceDE w:val="0"/>
        <w:autoSpaceDN w:val="0"/>
        <w:adjustRightInd w:val="0"/>
        <w:ind w:left="644"/>
        <w:jc w:val="both"/>
        <w:rPr>
          <w:rFonts w:ascii="Calibri" w:hAnsi="Calibri" w:cs="Arial"/>
        </w:rPr>
      </w:pPr>
    </w:p>
    <w:p w14:paraId="66D539B6" w14:textId="77777777" w:rsidR="006410F2" w:rsidRPr="00902430" w:rsidRDefault="006410F2" w:rsidP="006410F2">
      <w:pPr>
        <w:autoSpaceDE w:val="0"/>
        <w:autoSpaceDN w:val="0"/>
        <w:adjustRightInd w:val="0"/>
        <w:ind w:left="644"/>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43"/>
      </w:tblGrid>
      <w:tr w:rsidR="00020DE6" w:rsidRPr="00810776" w14:paraId="05372CE3" w14:textId="77777777" w:rsidTr="00642917">
        <w:trPr>
          <w:trHeight w:val="872"/>
        </w:trPr>
        <w:tc>
          <w:tcPr>
            <w:tcW w:w="1809" w:type="dxa"/>
            <w:vMerge w:val="restart"/>
            <w:shd w:val="clear" w:color="auto" w:fill="auto"/>
          </w:tcPr>
          <w:p w14:paraId="1D13F2B5" w14:textId="77777777" w:rsidR="00020DE6" w:rsidRPr="00810776" w:rsidRDefault="00020DE6" w:rsidP="00642917">
            <w:pPr>
              <w:autoSpaceDE w:val="0"/>
              <w:autoSpaceDN w:val="0"/>
              <w:adjustRightInd w:val="0"/>
              <w:jc w:val="both"/>
              <w:rPr>
                <w:rFonts w:ascii="Calibri" w:hAnsi="Calibri" w:cs="Arial"/>
                <w:b/>
              </w:rPr>
            </w:pPr>
            <w:r w:rsidRPr="00810776">
              <w:rPr>
                <w:rFonts w:ascii="Calibri" w:hAnsi="Calibri" w:cs="Arial"/>
                <w:b/>
              </w:rPr>
              <w:t>Red Cells</w:t>
            </w:r>
          </w:p>
          <w:p w14:paraId="2152B956" w14:textId="77777777" w:rsidR="00020DE6" w:rsidRPr="00810776" w:rsidRDefault="00020DE6" w:rsidP="00642917">
            <w:pPr>
              <w:autoSpaceDE w:val="0"/>
              <w:autoSpaceDN w:val="0"/>
              <w:adjustRightInd w:val="0"/>
              <w:jc w:val="both"/>
              <w:rPr>
                <w:rFonts w:ascii="Calibri" w:hAnsi="Calibri" w:cs="Arial"/>
              </w:rPr>
            </w:pPr>
          </w:p>
        </w:tc>
        <w:tc>
          <w:tcPr>
            <w:tcW w:w="8153" w:type="dxa"/>
            <w:gridSpan w:val="2"/>
            <w:shd w:val="clear" w:color="auto" w:fill="auto"/>
          </w:tcPr>
          <w:p w14:paraId="7D9CD8D4" w14:textId="77777777" w:rsidR="00020DE6" w:rsidRPr="001B3754" w:rsidRDefault="00020DE6" w:rsidP="00642917">
            <w:pPr>
              <w:autoSpaceDE w:val="0"/>
              <w:autoSpaceDN w:val="0"/>
              <w:adjustRightInd w:val="0"/>
              <w:jc w:val="both"/>
              <w:rPr>
                <w:rFonts w:ascii="Calibri" w:hAnsi="Calibri" w:cs="Arial"/>
                <w:b/>
              </w:rPr>
            </w:pPr>
            <w:r w:rsidRPr="001B3754">
              <w:rPr>
                <w:rFonts w:ascii="Calibri" w:hAnsi="Calibri" w:cs="Arial"/>
                <w:b/>
              </w:rPr>
              <w:t>It is preferable to use fully cross matched blood or type specific where available but if necessary O negative shoul</w:t>
            </w:r>
            <w:r>
              <w:rPr>
                <w:rFonts w:ascii="Calibri" w:hAnsi="Calibri" w:cs="Arial"/>
                <w:b/>
              </w:rPr>
              <w:t>d be used if to</w:t>
            </w:r>
            <w:r w:rsidRPr="001B3754">
              <w:rPr>
                <w:rFonts w:ascii="Calibri" w:hAnsi="Calibri" w:cs="Arial"/>
                <w:b/>
              </w:rPr>
              <w:t xml:space="preserve"> delay would be harmful</w:t>
            </w:r>
            <w:r w:rsidRPr="00902430">
              <w:rPr>
                <w:rFonts w:ascii="Calibri" w:hAnsi="Calibri" w:cs="Arial"/>
              </w:rPr>
              <w:t xml:space="preserve"> </w:t>
            </w:r>
          </w:p>
        </w:tc>
      </w:tr>
      <w:tr w:rsidR="00020DE6" w:rsidRPr="00810776" w14:paraId="76109F9C" w14:textId="77777777" w:rsidTr="00642917">
        <w:trPr>
          <w:trHeight w:val="436"/>
        </w:trPr>
        <w:tc>
          <w:tcPr>
            <w:tcW w:w="1809" w:type="dxa"/>
            <w:vMerge/>
            <w:shd w:val="clear" w:color="auto" w:fill="auto"/>
          </w:tcPr>
          <w:p w14:paraId="30C1BB49" w14:textId="77777777" w:rsidR="00020DE6" w:rsidRPr="00810776" w:rsidRDefault="00020DE6" w:rsidP="00642917">
            <w:pPr>
              <w:autoSpaceDE w:val="0"/>
              <w:autoSpaceDN w:val="0"/>
              <w:adjustRightInd w:val="0"/>
              <w:jc w:val="both"/>
              <w:rPr>
                <w:rFonts w:ascii="Calibri" w:hAnsi="Calibri" w:cs="Arial"/>
                <w:b/>
              </w:rPr>
            </w:pPr>
          </w:p>
        </w:tc>
        <w:tc>
          <w:tcPr>
            <w:tcW w:w="2410" w:type="dxa"/>
            <w:shd w:val="clear" w:color="auto" w:fill="auto"/>
          </w:tcPr>
          <w:p w14:paraId="133AA98D" w14:textId="77777777" w:rsidR="00020DE6" w:rsidRDefault="00020DE6" w:rsidP="00642917">
            <w:pPr>
              <w:rPr>
                <w:rFonts w:ascii="Calibri" w:hAnsi="Calibri" w:cs="Arial"/>
              </w:rPr>
            </w:pPr>
            <w:r>
              <w:rPr>
                <w:rFonts w:ascii="Calibri" w:hAnsi="Calibri" w:cs="Arial"/>
              </w:rPr>
              <w:t xml:space="preserve">Extreme </w:t>
            </w:r>
            <w:r w:rsidRPr="00902430">
              <w:rPr>
                <w:rFonts w:ascii="Calibri" w:hAnsi="Calibri" w:cs="Arial"/>
              </w:rPr>
              <w:t xml:space="preserve">urgency </w:t>
            </w:r>
            <w:r>
              <w:rPr>
                <w:rFonts w:ascii="Calibri" w:hAnsi="Calibri" w:cs="Arial"/>
              </w:rPr>
              <w:t>-</w:t>
            </w:r>
            <w:r w:rsidRPr="00902430">
              <w:rPr>
                <w:rFonts w:ascii="Calibri" w:hAnsi="Calibri" w:cs="Arial"/>
              </w:rPr>
              <w:t xml:space="preserve">immediate </w:t>
            </w:r>
          </w:p>
          <w:p w14:paraId="4C874B62" w14:textId="77777777" w:rsidR="00020DE6" w:rsidRPr="001B3754" w:rsidRDefault="00020DE6" w:rsidP="00642917">
            <w:pPr>
              <w:rPr>
                <w:rFonts w:ascii="Calibri" w:hAnsi="Calibri" w:cs="Arial"/>
                <w:b/>
              </w:rPr>
            </w:pPr>
            <w:r w:rsidRPr="00902430">
              <w:rPr>
                <w:rFonts w:ascii="Calibri" w:hAnsi="Calibri" w:cs="Arial"/>
              </w:rPr>
              <w:t>transfusion</w:t>
            </w:r>
          </w:p>
        </w:tc>
        <w:tc>
          <w:tcPr>
            <w:tcW w:w="5743" w:type="dxa"/>
            <w:shd w:val="clear" w:color="auto" w:fill="auto"/>
          </w:tcPr>
          <w:p w14:paraId="7D63BB2D" w14:textId="77777777" w:rsidR="00020DE6" w:rsidRPr="001B3754" w:rsidRDefault="00020DE6" w:rsidP="00642917">
            <w:pPr>
              <w:rPr>
                <w:rFonts w:ascii="Calibri" w:hAnsi="Calibri" w:cs="Arial"/>
                <w:b/>
              </w:rPr>
            </w:pPr>
            <w:r>
              <w:rPr>
                <w:rFonts w:ascii="Calibri" w:hAnsi="Calibri" w:cs="Arial"/>
              </w:rPr>
              <w:t>G</w:t>
            </w:r>
            <w:r w:rsidRPr="00902430">
              <w:rPr>
                <w:rFonts w:ascii="Calibri" w:hAnsi="Calibri" w:cs="Arial"/>
              </w:rPr>
              <w:t>roup O Rh negative red cells should only be used if the doctor feels that a delay of only 5 to 10 minutes would endanger the patient’s life</w:t>
            </w:r>
          </w:p>
        </w:tc>
      </w:tr>
      <w:tr w:rsidR="00020DE6" w:rsidRPr="00810776" w14:paraId="0B000147" w14:textId="77777777" w:rsidTr="00642917">
        <w:trPr>
          <w:trHeight w:val="542"/>
        </w:trPr>
        <w:tc>
          <w:tcPr>
            <w:tcW w:w="1809" w:type="dxa"/>
            <w:vMerge/>
            <w:shd w:val="clear" w:color="auto" w:fill="auto"/>
          </w:tcPr>
          <w:p w14:paraId="76C82405" w14:textId="77777777" w:rsidR="00020DE6" w:rsidRPr="00810776" w:rsidRDefault="00020DE6" w:rsidP="00642917">
            <w:pPr>
              <w:autoSpaceDE w:val="0"/>
              <w:autoSpaceDN w:val="0"/>
              <w:adjustRightInd w:val="0"/>
              <w:jc w:val="both"/>
              <w:rPr>
                <w:rFonts w:ascii="Calibri" w:hAnsi="Calibri" w:cs="Arial"/>
                <w:b/>
              </w:rPr>
            </w:pPr>
          </w:p>
        </w:tc>
        <w:tc>
          <w:tcPr>
            <w:tcW w:w="2410" w:type="dxa"/>
            <w:shd w:val="clear" w:color="auto" w:fill="auto"/>
          </w:tcPr>
          <w:p w14:paraId="771AD9DC" w14:textId="77777777" w:rsidR="00020DE6" w:rsidRDefault="00020DE6" w:rsidP="00642917">
            <w:pPr>
              <w:rPr>
                <w:rFonts w:ascii="Calibri" w:hAnsi="Calibri" w:cs="Arial"/>
              </w:rPr>
            </w:pPr>
            <w:r w:rsidRPr="00902430">
              <w:rPr>
                <w:rFonts w:ascii="Calibri" w:hAnsi="Calibri" w:cs="Arial"/>
              </w:rPr>
              <w:t xml:space="preserve">Very urgent </w:t>
            </w:r>
            <w:r>
              <w:rPr>
                <w:rFonts w:ascii="Calibri" w:hAnsi="Calibri" w:cs="Arial"/>
              </w:rPr>
              <w:t>-</w:t>
            </w:r>
          </w:p>
          <w:p w14:paraId="5C24CB79" w14:textId="77777777" w:rsidR="00020DE6" w:rsidRDefault="00020DE6" w:rsidP="00642917">
            <w:pPr>
              <w:rPr>
                <w:rFonts w:ascii="Calibri" w:hAnsi="Calibri" w:cs="Arial"/>
              </w:rPr>
            </w:pPr>
            <w:r w:rsidRPr="00902430">
              <w:rPr>
                <w:rFonts w:ascii="Calibri" w:hAnsi="Calibri" w:cs="Arial"/>
              </w:rPr>
              <w:t xml:space="preserve">grouped but </w:t>
            </w:r>
            <w:proofErr w:type="spellStart"/>
            <w:r w:rsidRPr="00902430">
              <w:rPr>
                <w:rFonts w:ascii="Calibri" w:hAnsi="Calibri" w:cs="Arial"/>
              </w:rPr>
              <w:t>uncrossmatched</w:t>
            </w:r>
            <w:proofErr w:type="spellEnd"/>
          </w:p>
        </w:tc>
        <w:tc>
          <w:tcPr>
            <w:tcW w:w="5743" w:type="dxa"/>
            <w:shd w:val="clear" w:color="auto" w:fill="auto"/>
          </w:tcPr>
          <w:p w14:paraId="0A9ED938" w14:textId="77777777" w:rsidR="00020DE6" w:rsidRDefault="00020DE6" w:rsidP="00642917">
            <w:pPr>
              <w:rPr>
                <w:rFonts w:ascii="Calibri" w:hAnsi="Calibri" w:cs="Arial"/>
                <w:b/>
              </w:rPr>
            </w:pPr>
            <w:proofErr w:type="spellStart"/>
            <w:r>
              <w:rPr>
                <w:rFonts w:ascii="Calibri" w:hAnsi="Calibri" w:cs="Arial"/>
              </w:rPr>
              <w:t>U</w:t>
            </w:r>
            <w:r w:rsidRPr="00902430">
              <w:rPr>
                <w:rFonts w:ascii="Calibri" w:hAnsi="Calibri" w:cs="Arial"/>
              </w:rPr>
              <w:t>ncrossmatched</w:t>
            </w:r>
            <w:proofErr w:type="spellEnd"/>
            <w:r w:rsidRPr="00902430">
              <w:rPr>
                <w:rFonts w:ascii="Calibri" w:hAnsi="Calibri" w:cs="Arial"/>
              </w:rPr>
              <w:t xml:space="preserve"> blood of a compatible ABO group can be provided within 15 minutes of receiving a sample and a warning telephone call</w:t>
            </w:r>
          </w:p>
        </w:tc>
      </w:tr>
      <w:tr w:rsidR="00020DE6" w:rsidRPr="00810776" w14:paraId="5176B2EB" w14:textId="77777777" w:rsidTr="00642917">
        <w:trPr>
          <w:trHeight w:val="766"/>
        </w:trPr>
        <w:tc>
          <w:tcPr>
            <w:tcW w:w="1809" w:type="dxa"/>
            <w:vMerge/>
            <w:shd w:val="clear" w:color="auto" w:fill="auto"/>
          </w:tcPr>
          <w:p w14:paraId="1A3DC2A8" w14:textId="77777777" w:rsidR="00020DE6" w:rsidRPr="00810776" w:rsidRDefault="00020DE6" w:rsidP="00642917">
            <w:pPr>
              <w:autoSpaceDE w:val="0"/>
              <w:autoSpaceDN w:val="0"/>
              <w:adjustRightInd w:val="0"/>
              <w:jc w:val="both"/>
              <w:rPr>
                <w:rFonts w:ascii="Calibri" w:hAnsi="Calibri" w:cs="Arial"/>
                <w:b/>
              </w:rPr>
            </w:pPr>
          </w:p>
        </w:tc>
        <w:tc>
          <w:tcPr>
            <w:tcW w:w="2410" w:type="dxa"/>
            <w:shd w:val="clear" w:color="auto" w:fill="auto"/>
          </w:tcPr>
          <w:p w14:paraId="4E6173E8" w14:textId="77777777" w:rsidR="00020DE6" w:rsidRDefault="00020DE6" w:rsidP="00642917">
            <w:pPr>
              <w:rPr>
                <w:rFonts w:ascii="Calibri" w:hAnsi="Calibri" w:cs="Arial"/>
              </w:rPr>
            </w:pPr>
            <w:r w:rsidRPr="00902430">
              <w:rPr>
                <w:rFonts w:ascii="Calibri" w:hAnsi="Calibri" w:cs="Arial"/>
              </w:rPr>
              <w:t xml:space="preserve">Urgent </w:t>
            </w:r>
            <w:r>
              <w:rPr>
                <w:rFonts w:ascii="Calibri" w:hAnsi="Calibri" w:cs="Arial"/>
              </w:rPr>
              <w:t>-</w:t>
            </w:r>
          </w:p>
          <w:p w14:paraId="0BA8730F" w14:textId="77777777" w:rsidR="00020DE6" w:rsidRDefault="00020DE6" w:rsidP="00642917">
            <w:pPr>
              <w:rPr>
                <w:rFonts w:ascii="Calibri" w:hAnsi="Calibri" w:cs="Arial"/>
              </w:rPr>
            </w:pPr>
            <w:r w:rsidRPr="00902430">
              <w:rPr>
                <w:rFonts w:ascii="Calibri" w:hAnsi="Calibri" w:cs="Arial"/>
              </w:rPr>
              <w:t xml:space="preserve">emergency </w:t>
            </w:r>
          </w:p>
          <w:p w14:paraId="5852CFE1" w14:textId="77777777" w:rsidR="00020DE6" w:rsidRDefault="00020DE6" w:rsidP="00642917">
            <w:pPr>
              <w:rPr>
                <w:rFonts w:ascii="Calibri" w:hAnsi="Calibri" w:cs="Arial"/>
              </w:rPr>
            </w:pPr>
            <w:r w:rsidRPr="00902430">
              <w:rPr>
                <w:rFonts w:ascii="Calibri" w:hAnsi="Calibri" w:cs="Arial"/>
              </w:rPr>
              <w:t>crossmatch</w:t>
            </w:r>
          </w:p>
        </w:tc>
        <w:tc>
          <w:tcPr>
            <w:tcW w:w="5743" w:type="dxa"/>
            <w:shd w:val="clear" w:color="auto" w:fill="auto"/>
          </w:tcPr>
          <w:p w14:paraId="7BFDC4E0" w14:textId="77777777" w:rsidR="00020DE6" w:rsidRDefault="00020DE6" w:rsidP="00642917">
            <w:pPr>
              <w:autoSpaceDE w:val="0"/>
              <w:autoSpaceDN w:val="0"/>
              <w:adjustRightInd w:val="0"/>
              <w:rPr>
                <w:rFonts w:ascii="Calibri" w:hAnsi="Calibri" w:cs="Arial"/>
                <w:b/>
              </w:rPr>
            </w:pPr>
            <w:r>
              <w:rPr>
                <w:rFonts w:ascii="Calibri" w:hAnsi="Calibri" w:cs="Arial"/>
              </w:rPr>
              <w:t>The</w:t>
            </w:r>
            <w:r w:rsidRPr="00902430">
              <w:rPr>
                <w:rFonts w:ascii="Calibri" w:hAnsi="Calibri" w:cs="Arial"/>
              </w:rPr>
              <w:t xml:space="preserve"> procedure for an emergency crossmatch may be completed in a minimum of 4</w:t>
            </w:r>
            <w:r>
              <w:rPr>
                <w:rFonts w:ascii="Calibri" w:hAnsi="Calibri" w:cs="Arial"/>
              </w:rPr>
              <w:t>0 minutes from receipt of sample</w:t>
            </w:r>
          </w:p>
        </w:tc>
      </w:tr>
      <w:tr w:rsidR="00020DE6" w:rsidRPr="00810776" w14:paraId="1076330E" w14:textId="77777777" w:rsidTr="00642917">
        <w:tc>
          <w:tcPr>
            <w:tcW w:w="1809" w:type="dxa"/>
            <w:shd w:val="clear" w:color="auto" w:fill="auto"/>
          </w:tcPr>
          <w:p w14:paraId="51BAD0CA" w14:textId="77777777" w:rsidR="00020DE6" w:rsidRPr="00810776" w:rsidRDefault="00020DE6" w:rsidP="00642917">
            <w:pPr>
              <w:autoSpaceDE w:val="0"/>
              <w:autoSpaceDN w:val="0"/>
              <w:adjustRightInd w:val="0"/>
              <w:rPr>
                <w:rFonts w:ascii="Calibri" w:hAnsi="Calibri" w:cs="Arial"/>
                <w:b/>
              </w:rPr>
            </w:pPr>
            <w:r w:rsidRPr="00810776">
              <w:rPr>
                <w:rFonts w:ascii="Calibri" w:hAnsi="Calibri" w:cs="Arial"/>
                <w:b/>
              </w:rPr>
              <w:t xml:space="preserve">Fresh frozen </w:t>
            </w:r>
            <w:r w:rsidRPr="00810776">
              <w:rPr>
                <w:rFonts w:ascii="Calibri" w:hAnsi="Calibri" w:cs="Arial"/>
                <w:b/>
              </w:rPr>
              <w:lastRenderedPageBreak/>
              <w:t>plasma (FFP)</w:t>
            </w:r>
          </w:p>
          <w:p w14:paraId="06E8B30C" w14:textId="77777777" w:rsidR="00020DE6" w:rsidRPr="00810776" w:rsidRDefault="00020DE6" w:rsidP="00642917">
            <w:pPr>
              <w:autoSpaceDE w:val="0"/>
              <w:autoSpaceDN w:val="0"/>
              <w:adjustRightInd w:val="0"/>
              <w:jc w:val="both"/>
              <w:rPr>
                <w:rFonts w:ascii="Calibri" w:hAnsi="Calibri" w:cs="Arial"/>
              </w:rPr>
            </w:pPr>
          </w:p>
        </w:tc>
        <w:tc>
          <w:tcPr>
            <w:tcW w:w="8153" w:type="dxa"/>
            <w:gridSpan w:val="2"/>
            <w:shd w:val="clear" w:color="auto" w:fill="auto"/>
          </w:tcPr>
          <w:p w14:paraId="282988C9" w14:textId="77777777" w:rsidR="00020DE6" w:rsidRPr="00902430" w:rsidRDefault="00020DE6" w:rsidP="00F53CE8">
            <w:pPr>
              <w:numPr>
                <w:ilvl w:val="0"/>
                <w:numId w:val="33"/>
              </w:numPr>
              <w:autoSpaceDE w:val="0"/>
              <w:autoSpaceDN w:val="0"/>
              <w:adjustRightInd w:val="0"/>
              <w:jc w:val="both"/>
              <w:rPr>
                <w:rFonts w:ascii="Calibri" w:hAnsi="Calibri" w:cs="Arial"/>
              </w:rPr>
            </w:pPr>
            <w:r w:rsidRPr="00902430">
              <w:rPr>
                <w:rFonts w:ascii="Calibri" w:hAnsi="Calibri" w:cs="Arial"/>
              </w:rPr>
              <w:lastRenderedPageBreak/>
              <w:t xml:space="preserve">FFP must be thawed before use: a process which takes up to 40 minutes, therefore </w:t>
            </w:r>
            <w:r w:rsidRPr="00902430">
              <w:rPr>
                <w:rFonts w:ascii="Calibri" w:hAnsi="Calibri" w:cs="Arial"/>
              </w:rPr>
              <w:lastRenderedPageBreak/>
              <w:t>clear and pre-emptive communication with the laboratory is important</w:t>
            </w:r>
          </w:p>
          <w:p w14:paraId="2BC61378" w14:textId="77777777" w:rsidR="00467E22" w:rsidRDefault="00467E22" w:rsidP="00F53CE8">
            <w:pPr>
              <w:numPr>
                <w:ilvl w:val="0"/>
                <w:numId w:val="33"/>
              </w:numPr>
              <w:autoSpaceDE w:val="0"/>
              <w:autoSpaceDN w:val="0"/>
              <w:adjustRightInd w:val="0"/>
              <w:jc w:val="both"/>
              <w:rPr>
                <w:rFonts w:ascii="Calibri" w:hAnsi="Calibri" w:cs="Arial"/>
              </w:rPr>
            </w:pPr>
            <w:r w:rsidRPr="00902430">
              <w:rPr>
                <w:rFonts w:ascii="Calibri" w:hAnsi="Calibri" w:cs="Arial"/>
              </w:rPr>
              <w:t xml:space="preserve">FFP issued </w:t>
            </w:r>
            <w:r>
              <w:rPr>
                <w:rFonts w:ascii="Calibri" w:hAnsi="Calibri" w:cs="Arial"/>
              </w:rPr>
              <w:t>may be</w:t>
            </w:r>
            <w:r w:rsidRPr="00902430">
              <w:rPr>
                <w:rFonts w:ascii="Calibri" w:hAnsi="Calibri" w:cs="Arial"/>
              </w:rPr>
              <w:t xml:space="preserve"> </w:t>
            </w:r>
            <w:r>
              <w:rPr>
                <w:rFonts w:ascii="Calibri" w:hAnsi="Calibri" w:cs="Arial"/>
              </w:rPr>
              <w:t>m</w:t>
            </w:r>
            <w:r w:rsidRPr="00902430">
              <w:rPr>
                <w:rFonts w:ascii="Calibri" w:hAnsi="Calibri" w:cs="Arial"/>
              </w:rPr>
              <w:t xml:space="preserve">ethylene blue (MBFFP) or </w:t>
            </w:r>
            <w:proofErr w:type="spellStart"/>
            <w:r w:rsidRPr="00902430">
              <w:rPr>
                <w:rFonts w:ascii="Calibri" w:hAnsi="Calibri" w:cs="Arial"/>
              </w:rPr>
              <w:t>octaplasLG</w:t>
            </w:r>
            <w:proofErr w:type="spellEnd"/>
            <w:r>
              <w:rPr>
                <w:rFonts w:ascii="Calibri" w:hAnsi="Calibri" w:cs="Arial"/>
              </w:rPr>
              <w:t xml:space="preserve"> </w:t>
            </w:r>
          </w:p>
          <w:p w14:paraId="01CC2A0F" w14:textId="53F65274" w:rsidR="00020DE6" w:rsidRPr="00810776" w:rsidRDefault="00020DE6" w:rsidP="00F53CE8">
            <w:pPr>
              <w:numPr>
                <w:ilvl w:val="0"/>
                <w:numId w:val="33"/>
              </w:numPr>
              <w:autoSpaceDE w:val="0"/>
              <w:autoSpaceDN w:val="0"/>
              <w:adjustRightInd w:val="0"/>
              <w:jc w:val="both"/>
              <w:rPr>
                <w:rFonts w:ascii="Calibri" w:hAnsi="Calibri" w:cs="Arial"/>
              </w:rPr>
            </w:pPr>
            <w:r w:rsidRPr="00902430">
              <w:rPr>
                <w:rFonts w:ascii="Calibri" w:hAnsi="Calibri" w:cs="Arial"/>
              </w:rPr>
              <w:t xml:space="preserve">If fibrinogen levels remain critically low (&lt;1.5g/l) cryoprecipitate therapy should be considered </w:t>
            </w:r>
          </w:p>
        </w:tc>
      </w:tr>
      <w:tr w:rsidR="00020DE6" w:rsidRPr="00810776" w14:paraId="5A8B5426" w14:textId="77777777" w:rsidTr="00642917">
        <w:tc>
          <w:tcPr>
            <w:tcW w:w="1809" w:type="dxa"/>
            <w:shd w:val="clear" w:color="auto" w:fill="auto"/>
          </w:tcPr>
          <w:p w14:paraId="21915D02" w14:textId="77777777" w:rsidR="00020DE6" w:rsidRPr="00810776" w:rsidRDefault="00020DE6" w:rsidP="00642917">
            <w:pPr>
              <w:autoSpaceDE w:val="0"/>
              <w:autoSpaceDN w:val="0"/>
              <w:adjustRightInd w:val="0"/>
              <w:jc w:val="both"/>
              <w:rPr>
                <w:rFonts w:ascii="Calibri" w:hAnsi="Calibri" w:cs="Arial"/>
                <w:b/>
              </w:rPr>
            </w:pPr>
            <w:r w:rsidRPr="00810776">
              <w:rPr>
                <w:rFonts w:ascii="Calibri" w:hAnsi="Calibri" w:cs="Arial"/>
                <w:b/>
              </w:rPr>
              <w:lastRenderedPageBreak/>
              <w:t>Platelets</w:t>
            </w:r>
          </w:p>
          <w:p w14:paraId="60A9D3B1" w14:textId="77777777" w:rsidR="00020DE6" w:rsidRPr="00810776" w:rsidRDefault="00020DE6" w:rsidP="00642917">
            <w:pPr>
              <w:autoSpaceDE w:val="0"/>
              <w:autoSpaceDN w:val="0"/>
              <w:adjustRightInd w:val="0"/>
              <w:jc w:val="both"/>
              <w:rPr>
                <w:rFonts w:ascii="Calibri" w:hAnsi="Calibri" w:cs="Arial"/>
              </w:rPr>
            </w:pPr>
          </w:p>
        </w:tc>
        <w:tc>
          <w:tcPr>
            <w:tcW w:w="8153" w:type="dxa"/>
            <w:gridSpan w:val="2"/>
            <w:shd w:val="clear" w:color="auto" w:fill="auto"/>
          </w:tcPr>
          <w:p w14:paraId="6E2B0F74" w14:textId="77777777" w:rsidR="00020DE6" w:rsidRPr="00902430" w:rsidRDefault="00020DE6" w:rsidP="00F53CE8">
            <w:pPr>
              <w:numPr>
                <w:ilvl w:val="0"/>
                <w:numId w:val="31"/>
              </w:numPr>
              <w:jc w:val="both"/>
              <w:rPr>
                <w:rFonts w:ascii="Calibri" w:hAnsi="Calibri" w:cs="Arial"/>
                <w:bCs/>
              </w:rPr>
            </w:pPr>
            <w:r w:rsidRPr="00902430">
              <w:rPr>
                <w:rFonts w:ascii="Calibri" w:hAnsi="Calibri" w:cs="Arial"/>
              </w:rPr>
              <w:t>Communicate early with the Blood Bank Lab</w:t>
            </w:r>
            <w:r>
              <w:rPr>
                <w:rFonts w:ascii="Calibri" w:hAnsi="Calibri" w:cs="Arial"/>
              </w:rPr>
              <w:t>oratory</w:t>
            </w:r>
            <w:r w:rsidRPr="00902430">
              <w:rPr>
                <w:rFonts w:ascii="Calibri" w:hAnsi="Calibri" w:cs="Arial"/>
              </w:rPr>
              <w:t xml:space="preserve"> to highlight requirement for platelets. Be aware of stock levels within the hospital.</w:t>
            </w:r>
          </w:p>
          <w:p w14:paraId="04FCD366" w14:textId="77777777" w:rsidR="00020DE6" w:rsidRPr="00902430" w:rsidRDefault="00020DE6" w:rsidP="00F53CE8">
            <w:pPr>
              <w:numPr>
                <w:ilvl w:val="0"/>
                <w:numId w:val="31"/>
              </w:numPr>
              <w:jc w:val="both"/>
              <w:rPr>
                <w:rFonts w:ascii="Calibri" w:hAnsi="Calibri" w:cs="Arial"/>
                <w:bCs/>
              </w:rPr>
            </w:pPr>
            <w:r w:rsidRPr="00902430">
              <w:rPr>
                <w:rFonts w:ascii="Calibri" w:hAnsi="Calibri" w:cs="Arial"/>
              </w:rPr>
              <w:t>Order 20 ml/kg platelets after 50% blood volume has been transfused (40 ml/kg if there is ongoing blood loss)</w:t>
            </w:r>
          </w:p>
          <w:p w14:paraId="7246A613" w14:textId="77777777" w:rsidR="00020DE6" w:rsidRPr="00902430" w:rsidRDefault="00020DE6" w:rsidP="00F53CE8">
            <w:pPr>
              <w:numPr>
                <w:ilvl w:val="0"/>
                <w:numId w:val="31"/>
              </w:numPr>
              <w:jc w:val="both"/>
              <w:rPr>
                <w:rStyle w:val="Strong"/>
                <w:rFonts w:ascii="Calibri" w:hAnsi="Calibri" w:cs="Arial"/>
                <w:b w:val="0"/>
              </w:rPr>
            </w:pPr>
            <w:r w:rsidRPr="00902430">
              <w:rPr>
                <w:rFonts w:ascii="Calibri" w:hAnsi="Calibri" w:cs="Arial"/>
              </w:rPr>
              <w:t xml:space="preserve">The standard dose is 10 ml/kg </w:t>
            </w:r>
          </w:p>
          <w:p w14:paraId="1B5E25AF" w14:textId="77777777" w:rsidR="00020DE6" w:rsidRPr="00902430" w:rsidRDefault="00020DE6" w:rsidP="00F53CE8">
            <w:pPr>
              <w:numPr>
                <w:ilvl w:val="0"/>
                <w:numId w:val="31"/>
              </w:numPr>
              <w:jc w:val="both"/>
              <w:rPr>
                <w:rFonts w:ascii="Calibri" w:hAnsi="Calibri" w:cs="Arial"/>
                <w:bCs/>
              </w:rPr>
            </w:pPr>
            <w:r w:rsidRPr="00902430">
              <w:rPr>
                <w:rFonts w:ascii="Calibri" w:hAnsi="Calibri" w:cs="Arial"/>
              </w:rPr>
              <w:t>Transfusion is recommended once a level of 75 x 10</w:t>
            </w:r>
            <w:r w:rsidRPr="00902430">
              <w:rPr>
                <w:rFonts w:ascii="Calibri" w:hAnsi="Calibri" w:cs="Arial"/>
                <w:vertAlign w:val="superscript"/>
              </w:rPr>
              <w:t>9</w:t>
            </w:r>
            <w:r w:rsidRPr="00902430">
              <w:rPr>
                <w:rFonts w:ascii="Calibri" w:hAnsi="Calibri" w:cs="Arial"/>
              </w:rPr>
              <w:t xml:space="preserve"> per litre is reached in acute</w:t>
            </w:r>
            <w:r>
              <w:rPr>
                <w:rFonts w:ascii="Calibri" w:hAnsi="Calibri" w:cs="Arial"/>
              </w:rPr>
              <w:t>ly bleeding paediatric patients;</w:t>
            </w:r>
            <w:r w:rsidRPr="00902430">
              <w:rPr>
                <w:rFonts w:ascii="Calibri" w:hAnsi="Calibri" w:cs="Arial"/>
              </w:rPr>
              <w:t xml:space="preserve"> this level can be anticipated when approximately two blood volumes have been replaced by fluid or red cell components (earlier if DIC occurs)</w:t>
            </w:r>
          </w:p>
          <w:p w14:paraId="05D86AF1" w14:textId="77777777" w:rsidR="00020DE6" w:rsidRPr="00810776" w:rsidRDefault="00020DE6" w:rsidP="00F53CE8">
            <w:pPr>
              <w:numPr>
                <w:ilvl w:val="0"/>
                <w:numId w:val="31"/>
              </w:numPr>
              <w:jc w:val="both"/>
              <w:rPr>
                <w:rFonts w:ascii="Calibri" w:hAnsi="Calibri" w:cs="Arial"/>
                <w:bCs/>
              </w:rPr>
            </w:pPr>
            <w:r w:rsidRPr="00902430">
              <w:rPr>
                <w:rFonts w:ascii="Calibri" w:hAnsi="Calibri" w:cs="Arial"/>
              </w:rPr>
              <w:t>Transfusion is recommended once a level of 100 x 10</w:t>
            </w:r>
            <w:r w:rsidRPr="00902430">
              <w:rPr>
                <w:rFonts w:ascii="Calibri" w:hAnsi="Calibri" w:cs="Arial"/>
                <w:vertAlign w:val="superscript"/>
              </w:rPr>
              <w:t>9</w:t>
            </w:r>
            <w:r w:rsidRPr="00902430">
              <w:rPr>
                <w:rFonts w:ascii="Calibri" w:hAnsi="Calibri" w:cs="Arial"/>
              </w:rPr>
              <w:t xml:space="preserve"> per litre is reached in those with multiple high energy trauma, those with central nervous system injury, or if platelet function is known to be abnormal</w:t>
            </w:r>
          </w:p>
        </w:tc>
      </w:tr>
      <w:tr w:rsidR="00020DE6" w:rsidRPr="00810776" w14:paraId="4E6847D3" w14:textId="77777777" w:rsidTr="00642917">
        <w:tc>
          <w:tcPr>
            <w:tcW w:w="1809" w:type="dxa"/>
            <w:shd w:val="clear" w:color="auto" w:fill="auto"/>
          </w:tcPr>
          <w:p w14:paraId="2E282347" w14:textId="77777777" w:rsidR="00020DE6" w:rsidRPr="00810776" w:rsidRDefault="00020DE6" w:rsidP="00642917">
            <w:pPr>
              <w:rPr>
                <w:rFonts w:ascii="Calibri" w:hAnsi="Calibri" w:cs="Arial"/>
                <w:b/>
                <w:bCs/>
              </w:rPr>
            </w:pPr>
            <w:r w:rsidRPr="00810776">
              <w:rPr>
                <w:rFonts w:ascii="Calibri" w:hAnsi="Calibri" w:cs="Arial"/>
                <w:b/>
                <w:bCs/>
              </w:rPr>
              <w:t>Cryoprecipitate</w:t>
            </w:r>
          </w:p>
          <w:p w14:paraId="54DE1CBB" w14:textId="77777777" w:rsidR="00020DE6" w:rsidRPr="00810776" w:rsidRDefault="00020DE6" w:rsidP="00642917">
            <w:pPr>
              <w:autoSpaceDE w:val="0"/>
              <w:autoSpaceDN w:val="0"/>
              <w:adjustRightInd w:val="0"/>
              <w:jc w:val="both"/>
              <w:rPr>
                <w:rFonts w:ascii="Calibri" w:hAnsi="Calibri" w:cs="Arial"/>
              </w:rPr>
            </w:pPr>
          </w:p>
        </w:tc>
        <w:tc>
          <w:tcPr>
            <w:tcW w:w="8153" w:type="dxa"/>
            <w:gridSpan w:val="2"/>
            <w:shd w:val="clear" w:color="auto" w:fill="auto"/>
          </w:tcPr>
          <w:p w14:paraId="680105C7" w14:textId="77777777" w:rsidR="00020DE6" w:rsidRPr="00902430" w:rsidRDefault="00020DE6" w:rsidP="00F53CE8">
            <w:pPr>
              <w:numPr>
                <w:ilvl w:val="0"/>
                <w:numId w:val="27"/>
              </w:numPr>
              <w:jc w:val="both"/>
              <w:rPr>
                <w:rFonts w:ascii="Calibri" w:hAnsi="Calibri" w:cs="Arial"/>
              </w:rPr>
            </w:pPr>
            <w:r w:rsidRPr="00902430">
              <w:rPr>
                <w:rFonts w:ascii="Calibri" w:hAnsi="Calibri" w:cs="Arial"/>
              </w:rPr>
              <w:t>Cryoprecipitate must be thawed before use: a process which takes up to 40 minutes so be aware of timings</w:t>
            </w:r>
          </w:p>
          <w:p w14:paraId="0A4786F4" w14:textId="77777777" w:rsidR="00020DE6" w:rsidRPr="00902430" w:rsidRDefault="00020DE6" w:rsidP="00F53CE8">
            <w:pPr>
              <w:numPr>
                <w:ilvl w:val="0"/>
                <w:numId w:val="27"/>
              </w:numPr>
              <w:jc w:val="both"/>
              <w:rPr>
                <w:rFonts w:ascii="Calibri" w:hAnsi="Calibri" w:cs="Arial"/>
              </w:rPr>
            </w:pPr>
            <w:r w:rsidRPr="00902430">
              <w:rPr>
                <w:rFonts w:ascii="Calibri" w:hAnsi="Calibri" w:cs="Arial"/>
              </w:rPr>
              <w:t>Aim to maintain fibrinogen levels &gt;1.5 g/l</w:t>
            </w:r>
          </w:p>
          <w:p w14:paraId="7510E214" w14:textId="77777777" w:rsidR="00020DE6" w:rsidRPr="00902430" w:rsidRDefault="00020DE6" w:rsidP="00F53CE8">
            <w:pPr>
              <w:numPr>
                <w:ilvl w:val="0"/>
                <w:numId w:val="27"/>
              </w:numPr>
              <w:jc w:val="both"/>
              <w:rPr>
                <w:rFonts w:ascii="Calibri" w:hAnsi="Calibri" w:cs="Arial"/>
              </w:rPr>
            </w:pPr>
            <w:r w:rsidRPr="00902430">
              <w:rPr>
                <w:rFonts w:ascii="Calibri" w:hAnsi="Calibri" w:cs="Arial"/>
              </w:rPr>
              <w:t>Two units of cryoprecipitate provides 3.2 – 4g fibrinogen in a volume of 150-200mls</w:t>
            </w:r>
          </w:p>
          <w:p w14:paraId="23BE1640" w14:textId="77777777" w:rsidR="00020DE6" w:rsidRPr="00DB79BB" w:rsidRDefault="00020DE6" w:rsidP="00F53CE8">
            <w:pPr>
              <w:numPr>
                <w:ilvl w:val="0"/>
                <w:numId w:val="27"/>
              </w:numPr>
              <w:jc w:val="both"/>
              <w:rPr>
                <w:rFonts w:ascii="Calibri" w:hAnsi="Calibri" w:cs="Arial"/>
              </w:rPr>
            </w:pPr>
            <w:r w:rsidRPr="00902430">
              <w:rPr>
                <w:rFonts w:ascii="Calibri" w:hAnsi="Calibri" w:cs="Arial"/>
              </w:rPr>
              <w:t>Administer as per clinical condition at 10ml/kg; cryo</w:t>
            </w:r>
            <w:r>
              <w:rPr>
                <w:rFonts w:ascii="Calibri" w:hAnsi="Calibri" w:cs="Arial"/>
              </w:rPr>
              <w:t>precipitate</w:t>
            </w:r>
            <w:r w:rsidRPr="00902430">
              <w:rPr>
                <w:rFonts w:ascii="Calibri" w:hAnsi="Calibri" w:cs="Arial"/>
              </w:rPr>
              <w:t xml:space="preserve"> is available in pooled and single units. One pooled unit contains 5 single units.  </w:t>
            </w:r>
          </w:p>
        </w:tc>
      </w:tr>
      <w:tr w:rsidR="00020DE6" w:rsidRPr="00810776" w14:paraId="58C234CC" w14:textId="77777777" w:rsidTr="00642917">
        <w:tc>
          <w:tcPr>
            <w:tcW w:w="1809" w:type="dxa"/>
            <w:shd w:val="clear" w:color="auto" w:fill="auto"/>
          </w:tcPr>
          <w:p w14:paraId="11985ACC" w14:textId="77777777" w:rsidR="00020DE6" w:rsidRPr="00810776" w:rsidRDefault="00020DE6" w:rsidP="00642917">
            <w:pPr>
              <w:rPr>
                <w:rFonts w:ascii="Calibri" w:hAnsi="Calibri" w:cs="Arial"/>
              </w:rPr>
            </w:pPr>
            <w:r>
              <w:rPr>
                <w:rFonts w:ascii="Calibri" w:hAnsi="Calibri" w:cs="Arial"/>
                <w:b/>
                <w:bCs/>
              </w:rPr>
              <w:t>Tranexamic acid</w:t>
            </w:r>
          </w:p>
        </w:tc>
        <w:tc>
          <w:tcPr>
            <w:tcW w:w="8153" w:type="dxa"/>
            <w:gridSpan w:val="2"/>
            <w:shd w:val="clear" w:color="auto" w:fill="auto"/>
          </w:tcPr>
          <w:p w14:paraId="1CE0023A" w14:textId="77777777" w:rsidR="00020DE6" w:rsidRPr="00DB79BB" w:rsidRDefault="00020DE6" w:rsidP="00F53CE8">
            <w:pPr>
              <w:numPr>
                <w:ilvl w:val="0"/>
                <w:numId w:val="27"/>
              </w:numPr>
              <w:autoSpaceDE w:val="0"/>
              <w:autoSpaceDN w:val="0"/>
              <w:adjustRightInd w:val="0"/>
              <w:jc w:val="both"/>
              <w:rPr>
                <w:rFonts w:ascii="Calibri" w:hAnsi="Calibri" w:cs="Arial"/>
              </w:rPr>
            </w:pPr>
            <w:r>
              <w:rPr>
                <w:rFonts w:ascii="Calibri" w:hAnsi="Calibri" w:cs="Arial"/>
              </w:rPr>
              <w:t>Give I</w:t>
            </w:r>
            <w:r w:rsidRPr="00902430">
              <w:rPr>
                <w:rFonts w:ascii="Calibri" w:hAnsi="Calibri" w:cs="Arial"/>
              </w:rPr>
              <w:t>V tranexamic acid 15mg/kg (max 1g) within 3 hours, followed by a maintenance dose of 2mg/kg/hour over the next 8 hours.</w:t>
            </w:r>
          </w:p>
        </w:tc>
      </w:tr>
    </w:tbl>
    <w:p w14:paraId="2D706C1F" w14:textId="77777777" w:rsidR="00020DE6" w:rsidRPr="00902430" w:rsidRDefault="00020DE6" w:rsidP="00020DE6">
      <w:pPr>
        <w:jc w:val="both"/>
        <w:rPr>
          <w:rFonts w:ascii="Calibri" w:hAnsi="Calibri" w:cs="Arial"/>
        </w:rPr>
      </w:pPr>
    </w:p>
    <w:p w14:paraId="4CF0BE52" w14:textId="77777777" w:rsidR="00020DE6" w:rsidRDefault="00020DE6" w:rsidP="00020DE6">
      <w:pPr>
        <w:autoSpaceDE w:val="0"/>
        <w:autoSpaceDN w:val="0"/>
        <w:adjustRightInd w:val="0"/>
        <w:ind w:left="644"/>
        <w:jc w:val="center"/>
        <w:rPr>
          <w:rFonts w:ascii="Calibri" w:hAnsi="Calibri" w:cs="Arial"/>
          <w:b/>
        </w:rPr>
      </w:pPr>
      <w:r w:rsidRPr="00DB79BB">
        <w:rPr>
          <w:rFonts w:ascii="Calibri" w:hAnsi="Calibri" w:cs="Arial"/>
          <w:b/>
        </w:rPr>
        <w:t xml:space="preserve">Do not wait for blood results but be guided by the clinical assessment </w:t>
      </w:r>
    </w:p>
    <w:p w14:paraId="4AC2408E" w14:textId="77777777" w:rsidR="00020DE6" w:rsidRPr="00DB79BB" w:rsidRDefault="00020DE6" w:rsidP="00020DE6">
      <w:pPr>
        <w:autoSpaceDE w:val="0"/>
        <w:autoSpaceDN w:val="0"/>
        <w:adjustRightInd w:val="0"/>
        <w:ind w:left="644"/>
        <w:jc w:val="center"/>
        <w:rPr>
          <w:rFonts w:ascii="Calibri" w:hAnsi="Calibri" w:cs="Arial"/>
          <w:b/>
        </w:rPr>
      </w:pPr>
      <w:r w:rsidRPr="00DB79BB">
        <w:rPr>
          <w:rFonts w:ascii="Calibri" w:hAnsi="Calibri" w:cs="Arial"/>
          <w:b/>
        </w:rPr>
        <w:t>of the on-going need for blood component resuscitation.</w:t>
      </w:r>
    </w:p>
    <w:p w14:paraId="19336F97" w14:textId="77777777" w:rsidR="00020DE6" w:rsidRPr="00902430" w:rsidRDefault="00020DE6" w:rsidP="00020DE6">
      <w:pPr>
        <w:autoSpaceDE w:val="0"/>
        <w:autoSpaceDN w:val="0"/>
        <w:adjustRightInd w:val="0"/>
        <w:jc w:val="both"/>
        <w:rPr>
          <w:rFonts w:ascii="Calibri" w:hAnsi="Calibri" w:cs="Arial"/>
        </w:rPr>
      </w:pPr>
    </w:p>
    <w:p w14:paraId="654CABD3" w14:textId="68E5A893" w:rsidR="00020DE6" w:rsidRDefault="00020DE6" w:rsidP="00020DE6">
      <w:pPr>
        <w:jc w:val="both"/>
        <w:rPr>
          <w:rFonts w:ascii="Calibri" w:eastAsia="Calibri" w:hAnsi="Calibri"/>
          <w:b/>
          <w:color w:val="365F91" w:themeColor="accent1" w:themeShade="BF"/>
        </w:rPr>
      </w:pPr>
    </w:p>
    <w:p w14:paraId="4D810244" w14:textId="77777777" w:rsidR="00467E22" w:rsidRDefault="00467E22" w:rsidP="00020DE6">
      <w:pPr>
        <w:jc w:val="both"/>
        <w:rPr>
          <w:rFonts w:ascii="Calibri" w:eastAsia="Calibri" w:hAnsi="Calibri"/>
          <w:b/>
          <w:color w:val="365F91" w:themeColor="accent1" w:themeShade="BF"/>
        </w:rPr>
      </w:pPr>
    </w:p>
    <w:p w14:paraId="4968B1CA" w14:textId="77777777" w:rsidR="00020DE6" w:rsidRPr="00654B7D" w:rsidRDefault="00020DE6" w:rsidP="00020DE6">
      <w:pPr>
        <w:jc w:val="both"/>
        <w:rPr>
          <w:rFonts w:ascii="Calibri" w:eastAsia="Calibri" w:hAnsi="Calibri"/>
          <w:b/>
          <w:color w:val="080CB8"/>
        </w:rPr>
      </w:pPr>
      <w:r w:rsidRPr="00654B7D">
        <w:rPr>
          <w:rFonts w:ascii="Calibri" w:eastAsia="Calibri" w:hAnsi="Calibri"/>
          <w:b/>
          <w:color w:val="080CB8"/>
        </w:rPr>
        <w:t>Transfer of blood products and components between hospitals</w:t>
      </w:r>
    </w:p>
    <w:p w14:paraId="5079810D" w14:textId="77777777" w:rsidR="00020DE6" w:rsidRPr="00902430" w:rsidRDefault="00020DE6" w:rsidP="00020DE6">
      <w:pPr>
        <w:spacing w:line="360" w:lineRule="auto"/>
        <w:jc w:val="both"/>
        <w:rPr>
          <w:rFonts w:ascii="Calibri" w:eastAsia="Calibri" w:hAnsi="Calibri"/>
        </w:rPr>
      </w:pPr>
    </w:p>
    <w:p w14:paraId="6058B46D" w14:textId="77777777" w:rsidR="00020DE6" w:rsidRDefault="00020DE6" w:rsidP="00F53CE8">
      <w:pPr>
        <w:numPr>
          <w:ilvl w:val="0"/>
          <w:numId w:val="25"/>
        </w:numPr>
        <w:jc w:val="both"/>
        <w:rPr>
          <w:rFonts w:ascii="Calibri" w:eastAsia="Calibri" w:hAnsi="Calibri"/>
        </w:rPr>
      </w:pPr>
      <w:r w:rsidRPr="00810776">
        <w:rPr>
          <w:rFonts w:ascii="Calibri" w:eastAsia="Calibri" w:hAnsi="Calibri"/>
        </w:rPr>
        <w:t>Contact the lab and request blood for transfer; confirm who will organise appropriate documentation and storage requirements</w:t>
      </w:r>
    </w:p>
    <w:p w14:paraId="460E983B" w14:textId="77777777" w:rsidR="00020DE6" w:rsidRPr="00810776" w:rsidRDefault="00020DE6" w:rsidP="00F53CE8">
      <w:pPr>
        <w:numPr>
          <w:ilvl w:val="0"/>
          <w:numId w:val="25"/>
        </w:numPr>
        <w:jc w:val="both"/>
        <w:rPr>
          <w:rFonts w:ascii="Calibri" w:eastAsia="Calibri" w:hAnsi="Calibri"/>
        </w:rPr>
      </w:pPr>
      <w:r w:rsidRPr="00810776">
        <w:rPr>
          <w:rFonts w:ascii="Calibri" w:eastAsia="Calibri" w:hAnsi="Calibri"/>
        </w:rPr>
        <w:t>Blood products and components being transferred with a patient to another hospital must:</w:t>
      </w:r>
    </w:p>
    <w:p w14:paraId="38F2F915" w14:textId="77777777" w:rsidR="00020DE6" w:rsidRPr="00810776" w:rsidRDefault="00020DE6" w:rsidP="00F53CE8">
      <w:pPr>
        <w:numPr>
          <w:ilvl w:val="1"/>
          <w:numId w:val="25"/>
        </w:numPr>
        <w:jc w:val="both"/>
        <w:rPr>
          <w:rFonts w:ascii="Calibri" w:eastAsia="Calibri" w:hAnsi="Calibri"/>
        </w:rPr>
      </w:pPr>
      <w:r w:rsidRPr="00810776">
        <w:rPr>
          <w:rFonts w:ascii="Calibri" w:eastAsia="Calibri" w:hAnsi="Calibri"/>
        </w:rPr>
        <w:t xml:space="preserve">be packaged appropriately </w:t>
      </w:r>
    </w:p>
    <w:p w14:paraId="5C4A78D0" w14:textId="77777777" w:rsidR="00020DE6" w:rsidRPr="00810776" w:rsidRDefault="00020DE6" w:rsidP="00F53CE8">
      <w:pPr>
        <w:numPr>
          <w:ilvl w:val="1"/>
          <w:numId w:val="25"/>
        </w:numPr>
        <w:jc w:val="both"/>
        <w:rPr>
          <w:rFonts w:ascii="Calibri" w:eastAsia="Calibri" w:hAnsi="Calibri"/>
        </w:rPr>
      </w:pPr>
      <w:r w:rsidRPr="00810776">
        <w:rPr>
          <w:rFonts w:ascii="Calibri" w:eastAsia="Calibri" w:hAnsi="Calibri"/>
        </w:rPr>
        <w:t>have transit documentation completed (appendix)</w:t>
      </w:r>
    </w:p>
    <w:p w14:paraId="3009A9C4" w14:textId="77777777" w:rsidR="00020DE6" w:rsidRDefault="00020DE6" w:rsidP="00F53CE8">
      <w:pPr>
        <w:numPr>
          <w:ilvl w:val="1"/>
          <w:numId w:val="25"/>
        </w:numPr>
        <w:jc w:val="both"/>
        <w:rPr>
          <w:rFonts w:ascii="Calibri" w:eastAsia="Calibri" w:hAnsi="Calibri"/>
        </w:rPr>
      </w:pPr>
      <w:r w:rsidRPr="00810776">
        <w:rPr>
          <w:rFonts w:ascii="Calibri" w:eastAsia="Calibri" w:hAnsi="Calibri"/>
        </w:rPr>
        <w:t xml:space="preserve">have a transport label on </w:t>
      </w:r>
      <w:r>
        <w:rPr>
          <w:rFonts w:ascii="Calibri" w:eastAsia="Calibri" w:hAnsi="Calibri"/>
        </w:rPr>
        <w:t>the outside of the transfer box</w:t>
      </w:r>
    </w:p>
    <w:p w14:paraId="7DC294BF" w14:textId="77777777" w:rsidR="00020DE6" w:rsidRPr="00810776" w:rsidRDefault="00020DE6" w:rsidP="00F53CE8">
      <w:pPr>
        <w:numPr>
          <w:ilvl w:val="0"/>
          <w:numId w:val="25"/>
        </w:numPr>
        <w:jc w:val="both"/>
        <w:rPr>
          <w:rFonts w:ascii="Calibri" w:eastAsia="Calibri" w:hAnsi="Calibri"/>
        </w:rPr>
      </w:pPr>
      <w:r w:rsidRPr="00810776">
        <w:rPr>
          <w:rFonts w:ascii="Calibri" w:eastAsia="Calibri" w:hAnsi="Calibri"/>
        </w:rPr>
        <w:t>DO NOT send blood from the clinical area</w:t>
      </w:r>
    </w:p>
    <w:p w14:paraId="2CD16DB5" w14:textId="77777777" w:rsidR="00020DE6" w:rsidRDefault="00020DE6" w:rsidP="00F53CE8">
      <w:pPr>
        <w:numPr>
          <w:ilvl w:val="0"/>
          <w:numId w:val="25"/>
        </w:numPr>
        <w:jc w:val="both"/>
        <w:rPr>
          <w:rFonts w:ascii="Calibri" w:eastAsia="Calibri" w:hAnsi="Calibri"/>
        </w:rPr>
      </w:pPr>
      <w:r w:rsidRPr="00902430">
        <w:rPr>
          <w:rFonts w:ascii="Calibri" w:eastAsia="Calibri" w:hAnsi="Calibri"/>
        </w:rPr>
        <w:t>All blood products and components are stored under conditions which ensure that they remain safe to use therefore adherence to Blood Quality Management is essential</w:t>
      </w:r>
    </w:p>
    <w:p w14:paraId="796A7837" w14:textId="77777777" w:rsidR="00020DE6" w:rsidRDefault="00020DE6" w:rsidP="00F53CE8">
      <w:pPr>
        <w:numPr>
          <w:ilvl w:val="0"/>
          <w:numId w:val="32"/>
        </w:numPr>
        <w:contextualSpacing/>
        <w:jc w:val="both"/>
        <w:rPr>
          <w:rFonts w:ascii="Calibri" w:eastAsia="Calibri" w:hAnsi="Calibri"/>
        </w:rPr>
      </w:pPr>
      <w:r w:rsidRPr="00902430">
        <w:rPr>
          <w:rFonts w:ascii="Calibri" w:eastAsia="Calibri" w:hAnsi="Calibri"/>
        </w:rPr>
        <w:t xml:space="preserve">Upon arrival at the receiving hospital any blood products/components that are not being transfused and are not immediately required must be </w:t>
      </w:r>
      <w:r w:rsidRPr="00902430">
        <w:rPr>
          <w:rFonts w:ascii="Calibri" w:eastAsia="Calibri" w:hAnsi="Calibri"/>
          <w:b/>
        </w:rPr>
        <w:t>delivered to the blood bank</w:t>
      </w:r>
      <w:r>
        <w:rPr>
          <w:rFonts w:ascii="Calibri" w:eastAsia="Calibri" w:hAnsi="Calibri"/>
        </w:rPr>
        <w:t xml:space="preserve"> as soon as possible</w:t>
      </w:r>
    </w:p>
    <w:p w14:paraId="0492D06B" w14:textId="77777777" w:rsidR="00020DE6" w:rsidRDefault="00020DE6" w:rsidP="00F53CE8">
      <w:pPr>
        <w:numPr>
          <w:ilvl w:val="0"/>
          <w:numId w:val="32"/>
        </w:numPr>
        <w:contextualSpacing/>
        <w:jc w:val="both"/>
        <w:rPr>
          <w:rFonts w:ascii="Calibri" w:eastAsia="Calibri" w:hAnsi="Calibri"/>
        </w:rPr>
      </w:pPr>
      <w:r w:rsidRPr="00902430">
        <w:rPr>
          <w:rFonts w:ascii="Calibri" w:eastAsia="Calibri" w:hAnsi="Calibri"/>
        </w:rPr>
        <w:t>The Transfusion lab staff will re-issue the products/components once they are sati</w:t>
      </w:r>
      <w:r>
        <w:rPr>
          <w:rFonts w:ascii="Calibri" w:eastAsia="Calibri" w:hAnsi="Calibri"/>
        </w:rPr>
        <w:t>sfied that they are safe to use</w:t>
      </w:r>
    </w:p>
    <w:p w14:paraId="0F5244DB" w14:textId="77777777" w:rsidR="00020DE6" w:rsidRPr="00902430" w:rsidRDefault="00020DE6" w:rsidP="00F53CE8">
      <w:pPr>
        <w:numPr>
          <w:ilvl w:val="0"/>
          <w:numId w:val="32"/>
        </w:numPr>
        <w:contextualSpacing/>
        <w:jc w:val="both"/>
        <w:rPr>
          <w:rFonts w:ascii="Calibri" w:eastAsia="Calibri" w:hAnsi="Calibri"/>
        </w:rPr>
      </w:pPr>
      <w:r w:rsidRPr="00902430">
        <w:rPr>
          <w:rFonts w:ascii="Calibri" w:eastAsia="Calibri" w:hAnsi="Calibri"/>
        </w:rPr>
        <w:t>Please inform the Transfusion Laboratory at the receiving hospital if the patient has received any blood products/components.</w:t>
      </w:r>
    </w:p>
    <w:p w14:paraId="622850EF" w14:textId="77777777" w:rsidR="00020DE6" w:rsidRPr="00902430" w:rsidRDefault="00020DE6" w:rsidP="00020DE6">
      <w:pPr>
        <w:jc w:val="both"/>
        <w:rPr>
          <w:rFonts w:ascii="Calibri" w:eastAsia="Calibri" w:hAnsi="Calibri"/>
        </w:rPr>
      </w:pPr>
    </w:p>
    <w:p w14:paraId="3FB5D6B0" w14:textId="77777777" w:rsidR="00020DE6" w:rsidRDefault="00020DE6" w:rsidP="00D26422">
      <w:pPr>
        <w:jc w:val="both"/>
        <w:rPr>
          <w:rFonts w:cstheme="minorHAnsi"/>
          <w:b/>
        </w:rPr>
      </w:pPr>
    </w:p>
    <w:sectPr w:rsidR="00020DE6" w:rsidSect="007648F1">
      <w:pgSz w:w="11906" w:h="16838"/>
      <w:pgMar w:top="1134" w:right="1077" w:bottom="1440" w:left="107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48F1"/>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8861-AA91-4F76-B846-5EAC5CE9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1361</Words>
  <Characters>7759</Characters>
  <Application>Microsoft Office Word</Application>
  <DocSecurity>6</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2021-03-27T11:20:00Z</dcterms:created>
  <dcterms:modified xsi:type="dcterms:W3CDTF">2021-03-27T11:20:00Z</dcterms:modified>
</cp:coreProperties>
</file>